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BFD51" w14:textId="1E0B7EE9" w:rsidR="00422453" w:rsidRPr="005F263D" w:rsidRDefault="00422453" w:rsidP="00422453">
      <w:pPr>
        <w:rPr>
          <w:rFonts w:asciiTheme="majorHAnsi" w:hAnsiTheme="majorHAnsi" w:cstheme="majorHAnsi"/>
          <w:sz w:val="22"/>
          <w:szCs w:val="22"/>
        </w:rPr>
      </w:pPr>
    </w:p>
    <w:p w14:paraId="19F1FA0C" w14:textId="26B1446D" w:rsidR="00422453" w:rsidRPr="005F263D" w:rsidRDefault="00422453" w:rsidP="00422453">
      <w:pPr>
        <w:rPr>
          <w:rFonts w:asciiTheme="majorHAnsi" w:hAnsiTheme="majorHAnsi" w:cstheme="majorHAnsi"/>
          <w:sz w:val="22"/>
          <w:szCs w:val="22"/>
        </w:rPr>
      </w:pPr>
    </w:p>
    <w:p w14:paraId="445658F8" w14:textId="183A0F6E" w:rsidR="007B6AB4" w:rsidRPr="005F263D" w:rsidRDefault="00320D77">
      <w:pPr>
        <w:rPr>
          <w:rFonts w:asciiTheme="majorHAnsi" w:hAnsiTheme="majorHAnsi" w:cstheme="majorHAnsi"/>
          <w:sz w:val="22"/>
          <w:szCs w:val="22"/>
        </w:rPr>
      </w:pPr>
      <w:r>
        <w:rPr>
          <w:rFonts w:asciiTheme="majorHAnsi" w:hAnsiTheme="majorHAnsi" w:cstheme="majorHAnsi"/>
          <w:noProof/>
          <w:sz w:val="22"/>
          <w:szCs w:val="22"/>
        </w:rPr>
        <w:drawing>
          <wp:anchor distT="0" distB="0" distL="114300" distR="114300" simplePos="0" relativeHeight="251660288" behindDoc="0" locked="0" layoutInCell="1" allowOverlap="1" wp14:anchorId="41E59EC8" wp14:editId="066EAB0F">
            <wp:simplePos x="0" y="0"/>
            <wp:positionH relativeFrom="margin">
              <wp:align>center</wp:align>
            </wp:positionH>
            <wp:positionV relativeFrom="paragraph">
              <wp:posOffset>8255</wp:posOffset>
            </wp:positionV>
            <wp:extent cx="1801368" cy="2060448"/>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1801368" cy="2060448"/>
                    </a:xfrm>
                    <a:prstGeom prst="rect">
                      <a:avLst/>
                    </a:prstGeom>
                  </pic:spPr>
                </pic:pic>
              </a:graphicData>
            </a:graphic>
            <wp14:sizeRelH relativeFrom="page">
              <wp14:pctWidth>0</wp14:pctWidth>
            </wp14:sizeRelH>
            <wp14:sizeRelV relativeFrom="page">
              <wp14:pctHeight>0</wp14:pctHeight>
            </wp14:sizeRelV>
          </wp:anchor>
        </w:drawing>
      </w:r>
      <w:r w:rsidR="007B6AB4" w:rsidRPr="005F263D">
        <w:rPr>
          <w:rFonts w:asciiTheme="majorHAnsi" w:hAnsiTheme="majorHAnsi" w:cstheme="majorHAnsi"/>
          <w:noProof/>
          <w:sz w:val="22"/>
          <w:szCs w:val="22"/>
          <w:lang w:val="en-GB" w:eastAsia="en-GB"/>
        </w:rPr>
        <mc:AlternateContent>
          <mc:Choice Requires="wps">
            <w:drawing>
              <wp:anchor distT="0" distB="0" distL="114300" distR="114300" simplePos="0" relativeHeight="251659264" behindDoc="0" locked="0" layoutInCell="1" allowOverlap="1" wp14:anchorId="651A4268" wp14:editId="0ED5C19B">
                <wp:simplePos x="0" y="0"/>
                <wp:positionH relativeFrom="column">
                  <wp:posOffset>-228600</wp:posOffset>
                </wp:positionH>
                <wp:positionV relativeFrom="paragraph">
                  <wp:posOffset>3154045</wp:posOffset>
                </wp:positionV>
                <wp:extent cx="5715000" cy="355282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5715000" cy="35528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963DD8" w14:textId="4C10FDA3" w:rsidR="00D21ED8" w:rsidRPr="005F263D" w:rsidRDefault="004B145A" w:rsidP="007B6AB4">
                            <w:pPr>
                              <w:jc w:val="center"/>
                              <w:rPr>
                                <w:rFonts w:asciiTheme="majorHAnsi" w:hAnsiTheme="majorHAnsi" w:cstheme="majorHAnsi"/>
                                <w:sz w:val="44"/>
                                <w:szCs w:val="44"/>
                              </w:rPr>
                            </w:pPr>
                            <w:r>
                              <w:rPr>
                                <w:rFonts w:asciiTheme="majorHAnsi" w:hAnsiTheme="majorHAnsi" w:cstheme="majorHAnsi"/>
                                <w:color w:val="00A98A"/>
                                <w:sz w:val="44"/>
                                <w:szCs w:val="44"/>
                              </w:rPr>
                              <w:t>Environmental</w:t>
                            </w:r>
                            <w:r w:rsidR="00023F0B">
                              <w:rPr>
                                <w:rFonts w:asciiTheme="majorHAnsi" w:hAnsiTheme="majorHAnsi" w:cstheme="majorHAnsi"/>
                                <w:color w:val="00A98A"/>
                                <w:sz w:val="44"/>
                                <w:szCs w:val="44"/>
                              </w:rPr>
                              <w:t>, Climate &amp; Sustainability</w:t>
                            </w:r>
                            <w:r>
                              <w:rPr>
                                <w:rFonts w:asciiTheme="majorHAnsi" w:hAnsiTheme="majorHAnsi" w:cstheme="majorHAnsi"/>
                                <w:color w:val="00A98A"/>
                                <w:sz w:val="44"/>
                                <w:szCs w:val="44"/>
                              </w:rPr>
                              <w:t xml:space="preserve"> Policy</w:t>
                            </w:r>
                          </w:p>
                          <w:p w14:paraId="44CF6043" w14:textId="77777777" w:rsidR="00D21ED8" w:rsidRPr="005F263D" w:rsidRDefault="00D21ED8" w:rsidP="007B6AB4">
                            <w:pPr>
                              <w:jc w:val="center"/>
                              <w:rPr>
                                <w:rFonts w:asciiTheme="majorHAnsi" w:hAnsiTheme="majorHAnsi" w:cstheme="majorHAnsi"/>
                                <w:color w:val="0072BD"/>
                                <w:sz w:val="44"/>
                                <w:szCs w:val="44"/>
                              </w:rPr>
                            </w:pPr>
                          </w:p>
                          <w:p w14:paraId="62ACBE2F" w14:textId="2B24D583" w:rsidR="00D21ED8" w:rsidRPr="005F263D" w:rsidRDefault="00242379" w:rsidP="007B6AB4">
                            <w:pPr>
                              <w:jc w:val="center"/>
                              <w:rPr>
                                <w:rFonts w:asciiTheme="majorHAnsi" w:hAnsiTheme="majorHAnsi" w:cstheme="majorHAnsi"/>
                                <w:color w:val="0072BD"/>
                                <w:sz w:val="44"/>
                                <w:szCs w:val="44"/>
                              </w:rPr>
                            </w:pPr>
                            <w:r>
                              <w:rPr>
                                <w:rFonts w:asciiTheme="majorHAnsi" w:hAnsiTheme="majorHAnsi" w:cstheme="majorHAnsi"/>
                                <w:color w:val="0072BD"/>
                                <w:sz w:val="44"/>
                                <w:szCs w:val="44"/>
                              </w:rPr>
                              <w:t xml:space="preserve">Camelford Leisure Centre </w:t>
                            </w:r>
                            <w:r w:rsidR="00D21ED8" w:rsidRPr="005F263D">
                              <w:rPr>
                                <w:rFonts w:asciiTheme="majorHAnsi" w:hAnsiTheme="majorHAnsi" w:cstheme="majorHAnsi"/>
                                <w:color w:val="0072BD"/>
                                <w:sz w:val="44"/>
                                <w:szCs w:val="44"/>
                              </w:rPr>
                              <w:t>Ltd</w:t>
                            </w:r>
                          </w:p>
                          <w:p w14:paraId="1808F4BB" w14:textId="77777777" w:rsidR="00D21ED8" w:rsidRDefault="00D21ED8" w:rsidP="007B6AB4">
                            <w:pPr>
                              <w:jc w:val="center"/>
                              <w:rPr>
                                <w:color w:val="00A98A"/>
                                <w:sz w:val="32"/>
                                <w:szCs w:val="32"/>
                              </w:rPr>
                            </w:pPr>
                          </w:p>
                          <w:p w14:paraId="0EE1F048" w14:textId="33DCCAEF" w:rsidR="00D21ED8" w:rsidRDefault="004B145A" w:rsidP="00C976E7">
                            <w:pPr>
                              <w:pStyle w:val="Heading4"/>
                              <w:jc w:val="center"/>
                            </w:pPr>
                            <w:r>
                              <w:t>May</w:t>
                            </w:r>
                            <w:r w:rsidR="00C976E7">
                              <w:t xml:space="preserve"> 202</w:t>
                            </w:r>
                            <w:r>
                              <w:t>4</w:t>
                            </w:r>
                          </w:p>
                          <w:p w14:paraId="0CCBACBC" w14:textId="77777777" w:rsidR="00D21ED8" w:rsidRDefault="00D21ED8" w:rsidP="007B6AB4">
                            <w:pPr>
                              <w:jc w:val="center"/>
                              <w:rPr>
                                <w:color w:val="0072BD"/>
                                <w:sz w:val="40"/>
                              </w:rPr>
                            </w:pPr>
                          </w:p>
                          <w:p w14:paraId="7CAE7312" w14:textId="77777777" w:rsidR="00D21ED8" w:rsidRPr="007B6AB4" w:rsidRDefault="00D21ED8" w:rsidP="007B6AB4">
                            <w:pPr>
                              <w:jc w:val="center"/>
                              <w:rPr>
                                <w:rFonts w:ascii="DINPro-Medium" w:hAnsi="DINPro-Medium" w:cs="DINPro-Medium"/>
                                <w:color w:val="0072BD"/>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1A4268" id="_x0000_t202" coordsize="21600,21600" o:spt="202" path="m,l,21600r21600,l21600,xe">
                <v:stroke joinstyle="miter"/>
                <v:path gradientshapeok="t" o:connecttype="rect"/>
              </v:shapetype>
              <v:shape id="Text Box 2" o:spid="_x0000_s1026" type="#_x0000_t202" style="position:absolute;margin-left:-18pt;margin-top:248.35pt;width:450pt;height:27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" filled="f" stroked="f">
                <v:textbox>
                  <w:txbxContent>
                    <w:p w14:paraId="5E963DD8" w14:textId="4C10FDA3" w:rsidR="00D21ED8" w:rsidRPr="005F263D" w:rsidRDefault="004B145A" w:rsidP="007B6AB4">
                      <w:pPr>
                        <w:jc w:val="center"/>
                        <w:rPr>
                          <w:rFonts w:asciiTheme="majorHAnsi" w:hAnsiTheme="majorHAnsi" w:cstheme="majorHAnsi"/>
                          <w:sz w:val="44"/>
                          <w:szCs w:val="44"/>
                        </w:rPr>
                      </w:pPr>
                      <w:r>
                        <w:rPr>
                          <w:rFonts w:asciiTheme="majorHAnsi" w:hAnsiTheme="majorHAnsi" w:cstheme="majorHAnsi"/>
                          <w:color w:val="00A98A"/>
                          <w:sz w:val="44"/>
                          <w:szCs w:val="44"/>
                        </w:rPr>
                        <w:t>Environmental</w:t>
                      </w:r>
                      <w:r w:rsidR="00023F0B">
                        <w:rPr>
                          <w:rFonts w:asciiTheme="majorHAnsi" w:hAnsiTheme="majorHAnsi" w:cstheme="majorHAnsi"/>
                          <w:color w:val="00A98A"/>
                          <w:sz w:val="44"/>
                          <w:szCs w:val="44"/>
                        </w:rPr>
                        <w:t>, Climate &amp; Sustainability</w:t>
                      </w:r>
                      <w:r>
                        <w:rPr>
                          <w:rFonts w:asciiTheme="majorHAnsi" w:hAnsiTheme="majorHAnsi" w:cstheme="majorHAnsi"/>
                          <w:color w:val="00A98A"/>
                          <w:sz w:val="44"/>
                          <w:szCs w:val="44"/>
                        </w:rPr>
                        <w:t xml:space="preserve"> Policy</w:t>
                      </w:r>
                    </w:p>
                    <w:p w14:paraId="44CF6043" w14:textId="77777777" w:rsidR="00D21ED8" w:rsidRPr="005F263D" w:rsidRDefault="00D21ED8" w:rsidP="007B6AB4">
                      <w:pPr>
                        <w:jc w:val="center"/>
                        <w:rPr>
                          <w:rFonts w:asciiTheme="majorHAnsi" w:hAnsiTheme="majorHAnsi" w:cstheme="majorHAnsi"/>
                          <w:color w:val="0072BD"/>
                          <w:sz w:val="44"/>
                          <w:szCs w:val="44"/>
                        </w:rPr>
                      </w:pPr>
                    </w:p>
                    <w:p w14:paraId="62ACBE2F" w14:textId="2B24D583" w:rsidR="00D21ED8" w:rsidRPr="005F263D" w:rsidRDefault="00242379" w:rsidP="007B6AB4">
                      <w:pPr>
                        <w:jc w:val="center"/>
                        <w:rPr>
                          <w:rFonts w:asciiTheme="majorHAnsi" w:hAnsiTheme="majorHAnsi" w:cstheme="majorHAnsi"/>
                          <w:color w:val="0072BD"/>
                          <w:sz w:val="44"/>
                          <w:szCs w:val="44"/>
                        </w:rPr>
                      </w:pPr>
                      <w:r>
                        <w:rPr>
                          <w:rFonts w:asciiTheme="majorHAnsi" w:hAnsiTheme="majorHAnsi" w:cstheme="majorHAnsi"/>
                          <w:color w:val="0072BD"/>
                          <w:sz w:val="44"/>
                          <w:szCs w:val="44"/>
                        </w:rPr>
                        <w:t xml:space="preserve">Camelford Leisure Centre </w:t>
                      </w:r>
                      <w:r w:rsidR="00D21ED8" w:rsidRPr="005F263D">
                        <w:rPr>
                          <w:rFonts w:asciiTheme="majorHAnsi" w:hAnsiTheme="majorHAnsi" w:cstheme="majorHAnsi"/>
                          <w:color w:val="0072BD"/>
                          <w:sz w:val="44"/>
                          <w:szCs w:val="44"/>
                        </w:rPr>
                        <w:t>Ltd</w:t>
                      </w:r>
                    </w:p>
                    <w:p w14:paraId="1808F4BB" w14:textId="77777777" w:rsidR="00D21ED8" w:rsidRDefault="00D21ED8" w:rsidP="007B6AB4">
                      <w:pPr>
                        <w:jc w:val="center"/>
                        <w:rPr>
                          <w:color w:val="00A98A"/>
                          <w:sz w:val="32"/>
                          <w:szCs w:val="32"/>
                        </w:rPr>
                      </w:pPr>
                    </w:p>
                    <w:p w14:paraId="0EE1F048" w14:textId="33DCCAEF" w:rsidR="00D21ED8" w:rsidRDefault="004B145A" w:rsidP="00C976E7">
                      <w:pPr>
                        <w:pStyle w:val="Heading4"/>
                        <w:jc w:val="center"/>
                      </w:pPr>
                      <w:r>
                        <w:t>May</w:t>
                      </w:r>
                      <w:r w:rsidR="00C976E7">
                        <w:t xml:space="preserve"> 202</w:t>
                      </w:r>
                      <w:r>
                        <w:t>4</w:t>
                      </w:r>
                    </w:p>
                    <w:p w14:paraId="0CCBACBC" w14:textId="77777777" w:rsidR="00D21ED8" w:rsidRDefault="00D21ED8" w:rsidP="007B6AB4">
                      <w:pPr>
                        <w:jc w:val="center"/>
                        <w:rPr>
                          <w:color w:val="0072BD"/>
                          <w:sz w:val="40"/>
                        </w:rPr>
                      </w:pPr>
                    </w:p>
                    <w:p w14:paraId="7CAE7312" w14:textId="77777777" w:rsidR="00D21ED8" w:rsidRPr="007B6AB4" w:rsidRDefault="00D21ED8" w:rsidP="007B6AB4">
                      <w:pPr>
                        <w:jc w:val="center"/>
                        <w:rPr>
                          <w:rFonts w:ascii="DINPro-Medium" w:hAnsi="DINPro-Medium" w:cs="DINPro-Medium"/>
                          <w:color w:val="0072BD"/>
                          <w:sz w:val="40"/>
                        </w:rPr>
                      </w:pPr>
                    </w:p>
                  </w:txbxContent>
                </v:textbox>
                <w10:wrap type="square"/>
              </v:shape>
            </w:pict>
          </mc:Fallback>
        </mc:AlternateContent>
      </w:r>
      <w:r w:rsidR="00BF447C" w:rsidRPr="005F263D">
        <w:rPr>
          <w:rFonts w:asciiTheme="majorHAnsi" w:hAnsiTheme="majorHAnsi" w:cstheme="majorHAnsi"/>
          <w:sz w:val="22"/>
          <w:szCs w:val="22"/>
        </w:rPr>
        <w:br w:type="page"/>
      </w:r>
    </w:p>
    <w:p w14:paraId="6582B500" w14:textId="77777777" w:rsidR="00A909A2" w:rsidRPr="005F263D" w:rsidRDefault="00A909A2" w:rsidP="00A909A2">
      <w:pPr>
        <w:rPr>
          <w:rFonts w:asciiTheme="majorHAnsi" w:hAnsiTheme="majorHAnsi" w:cstheme="majorHAnsi"/>
          <w:sz w:val="22"/>
          <w:szCs w:val="22"/>
        </w:rPr>
      </w:pPr>
    </w:p>
    <w:p w14:paraId="7369D20C" w14:textId="77777777" w:rsidR="004B145A" w:rsidRPr="00B21C64" w:rsidRDefault="004B145A" w:rsidP="004B145A">
      <w:pPr>
        <w:rPr>
          <w:rFonts w:ascii="Roboto" w:hAnsi="Roboto"/>
          <w:b/>
          <w:bCs/>
          <w:color w:val="002E53"/>
        </w:rPr>
      </w:pPr>
      <w:r w:rsidRPr="00B21C64">
        <w:rPr>
          <w:rFonts w:ascii="Roboto" w:hAnsi="Roboto"/>
          <w:b/>
          <w:bCs/>
          <w:color w:val="002E53"/>
        </w:rPr>
        <w:t>Purpose</w:t>
      </w:r>
    </w:p>
    <w:p w14:paraId="3DAC088D" w14:textId="32F5992C" w:rsidR="004B145A" w:rsidRPr="00B21C64" w:rsidRDefault="004B145A" w:rsidP="004B145A">
      <w:pPr>
        <w:rPr>
          <w:rFonts w:ascii="Roboto" w:hAnsi="Roboto"/>
          <w:color w:val="002E53"/>
        </w:rPr>
      </w:pPr>
      <w:r w:rsidRPr="00B21C64">
        <w:rPr>
          <w:rFonts w:ascii="Roboto" w:hAnsi="Roboto"/>
          <w:color w:val="002E53"/>
        </w:rPr>
        <w:t xml:space="preserve">The purpose of this environmental policy is to indicate our </w:t>
      </w:r>
      <w:proofErr w:type="spellStart"/>
      <w:r w:rsidRPr="00B21C64">
        <w:rPr>
          <w:rFonts w:ascii="Roboto" w:hAnsi="Roboto"/>
          <w:color w:val="002E53"/>
        </w:rPr>
        <w:t>organisational</w:t>
      </w:r>
      <w:proofErr w:type="spellEnd"/>
      <w:r w:rsidRPr="00B21C64">
        <w:rPr>
          <w:rFonts w:ascii="Roboto" w:hAnsi="Roboto"/>
          <w:color w:val="002E53"/>
        </w:rPr>
        <w:t xml:space="preserve"> commitment to addressing environmental issues within Camelford Leisure Centre Ltd and through the services we deliver. This document outlines what Camelford Leisure Centre Ltd will do to identify our environmental impact, how we will adapt to reduce our impact, and the responsibilities of team members in this space.</w:t>
      </w:r>
      <w:r w:rsidR="00023F0B">
        <w:rPr>
          <w:rFonts w:ascii="Roboto" w:hAnsi="Roboto"/>
          <w:color w:val="002E53"/>
        </w:rPr>
        <w:t xml:space="preserve">  </w:t>
      </w:r>
      <w:r w:rsidR="00023F0B" w:rsidRPr="00023F0B">
        <w:rPr>
          <w:rFonts w:ascii="Roboto" w:hAnsi="Roboto"/>
          <w:color w:val="002E53"/>
        </w:rPr>
        <w:t xml:space="preserve">This policy also serves as Camelford Leisure Centre </w:t>
      </w:r>
      <w:proofErr w:type="spellStart"/>
      <w:r w:rsidR="00023F0B" w:rsidRPr="00023F0B">
        <w:rPr>
          <w:rFonts w:ascii="Roboto" w:hAnsi="Roboto"/>
          <w:color w:val="002E53"/>
        </w:rPr>
        <w:t>Ltd’s</w:t>
      </w:r>
      <w:proofErr w:type="spellEnd"/>
      <w:r w:rsidR="00023F0B" w:rsidRPr="00023F0B">
        <w:rPr>
          <w:rFonts w:ascii="Roboto" w:hAnsi="Roboto"/>
          <w:color w:val="002E53"/>
        </w:rPr>
        <w:t xml:space="preserve"> Climate and Sustainability Policy, setting out our commitment to climate action, carbon reduction and long-term </w:t>
      </w:r>
      <w:proofErr w:type="spellStart"/>
      <w:r w:rsidR="00023F0B" w:rsidRPr="00023F0B">
        <w:rPr>
          <w:rFonts w:ascii="Roboto" w:hAnsi="Roboto"/>
          <w:color w:val="002E53"/>
        </w:rPr>
        <w:t>organisational</w:t>
      </w:r>
      <w:proofErr w:type="spellEnd"/>
      <w:r w:rsidR="00023F0B" w:rsidRPr="00023F0B">
        <w:rPr>
          <w:rFonts w:ascii="Roboto" w:hAnsi="Roboto"/>
          <w:color w:val="002E53"/>
        </w:rPr>
        <w:t xml:space="preserve"> sustainability.</w:t>
      </w:r>
    </w:p>
    <w:p w14:paraId="52198B37" w14:textId="77777777" w:rsidR="00990AD2" w:rsidRDefault="00990AD2" w:rsidP="004B145A">
      <w:pPr>
        <w:rPr>
          <w:rFonts w:ascii="Roboto" w:hAnsi="Roboto"/>
          <w:b/>
          <w:bCs/>
          <w:color w:val="002E53"/>
        </w:rPr>
      </w:pPr>
    </w:p>
    <w:p w14:paraId="0BD0DC2C" w14:textId="5C15F9B5" w:rsidR="004B145A" w:rsidRPr="00B21C64" w:rsidRDefault="004B145A" w:rsidP="004B145A">
      <w:pPr>
        <w:rPr>
          <w:rFonts w:ascii="Roboto" w:hAnsi="Roboto"/>
          <w:b/>
          <w:bCs/>
          <w:color w:val="002E53"/>
        </w:rPr>
      </w:pPr>
      <w:r w:rsidRPr="00B21C64">
        <w:rPr>
          <w:rFonts w:ascii="Roboto" w:hAnsi="Roboto"/>
          <w:b/>
          <w:bCs/>
          <w:color w:val="002E53"/>
        </w:rPr>
        <w:t>Scope</w:t>
      </w:r>
    </w:p>
    <w:p w14:paraId="669B3A61" w14:textId="77777777" w:rsidR="004B145A" w:rsidRPr="00B21C64" w:rsidRDefault="004B145A" w:rsidP="004B145A">
      <w:pPr>
        <w:rPr>
          <w:rFonts w:ascii="Roboto" w:hAnsi="Roboto"/>
          <w:color w:val="002E53"/>
        </w:rPr>
      </w:pPr>
      <w:r w:rsidRPr="00B21C64">
        <w:rPr>
          <w:rFonts w:ascii="Roboto" w:hAnsi="Roboto"/>
          <w:color w:val="002E53"/>
        </w:rPr>
        <w:t>This policy applies to employees and contractors, both full time and part time. The policy will be shared with suppliers, potential partners and consultants wherever appropriate to indicate our commitment to environmental action.</w:t>
      </w:r>
    </w:p>
    <w:p w14:paraId="1AEC9C74" w14:textId="77777777" w:rsidR="00990AD2" w:rsidRDefault="00990AD2" w:rsidP="004B145A">
      <w:pPr>
        <w:rPr>
          <w:rFonts w:ascii="Roboto" w:hAnsi="Roboto"/>
          <w:b/>
          <w:bCs/>
          <w:color w:val="002E53"/>
        </w:rPr>
      </w:pPr>
    </w:p>
    <w:p w14:paraId="6C1B967E" w14:textId="38FE9D7D" w:rsidR="004B145A" w:rsidRPr="00B21C64" w:rsidRDefault="004B145A" w:rsidP="004B145A">
      <w:pPr>
        <w:rPr>
          <w:rFonts w:ascii="Roboto" w:hAnsi="Roboto"/>
          <w:b/>
          <w:bCs/>
          <w:color w:val="002E53"/>
        </w:rPr>
      </w:pPr>
      <w:r w:rsidRPr="00B21C64">
        <w:rPr>
          <w:rFonts w:ascii="Roboto" w:hAnsi="Roboto"/>
          <w:b/>
          <w:bCs/>
          <w:color w:val="002E53"/>
        </w:rPr>
        <w:t>Action</w:t>
      </w:r>
    </w:p>
    <w:p w14:paraId="79695841" w14:textId="77777777" w:rsidR="004B145A" w:rsidRPr="00B21C64" w:rsidRDefault="004B145A" w:rsidP="004B145A">
      <w:pPr>
        <w:rPr>
          <w:rFonts w:ascii="Roboto" w:hAnsi="Roboto"/>
          <w:color w:val="002E53"/>
        </w:rPr>
      </w:pPr>
      <w:r w:rsidRPr="00B21C64">
        <w:rPr>
          <w:rFonts w:ascii="Roboto" w:hAnsi="Roboto"/>
          <w:color w:val="002E53"/>
        </w:rPr>
        <w:t>Camelford Leisure Centre Ltd is committed to accelerating a just transition to net zero and reducing the impact on the environment from our operations and service delivery. We will address this through the following areas of work:</w:t>
      </w:r>
    </w:p>
    <w:p w14:paraId="25981FC0" w14:textId="77777777" w:rsidR="00990AD2" w:rsidRDefault="00990AD2" w:rsidP="004B145A">
      <w:pPr>
        <w:rPr>
          <w:rFonts w:ascii="Roboto" w:hAnsi="Roboto"/>
          <w:b/>
          <w:bCs/>
          <w:color w:val="002E53"/>
        </w:rPr>
      </w:pPr>
    </w:p>
    <w:p w14:paraId="596BB8D0" w14:textId="023AD208" w:rsidR="004B145A" w:rsidRPr="00B21C64" w:rsidRDefault="004B145A" w:rsidP="004B145A">
      <w:pPr>
        <w:rPr>
          <w:rFonts w:ascii="Roboto" w:hAnsi="Roboto"/>
          <w:b/>
          <w:bCs/>
          <w:color w:val="002E53"/>
        </w:rPr>
      </w:pPr>
      <w:r w:rsidRPr="00B21C64">
        <w:rPr>
          <w:rFonts w:ascii="Roboto" w:hAnsi="Roboto"/>
          <w:b/>
          <w:bCs/>
          <w:color w:val="002E53"/>
        </w:rPr>
        <w:t>Staff engagement</w:t>
      </w:r>
    </w:p>
    <w:p w14:paraId="149DDF81" w14:textId="77777777" w:rsidR="004B145A" w:rsidRPr="00B21C64" w:rsidRDefault="004B145A" w:rsidP="004B145A">
      <w:pPr>
        <w:rPr>
          <w:rFonts w:ascii="Roboto" w:hAnsi="Roboto"/>
          <w:color w:val="002E53"/>
        </w:rPr>
      </w:pPr>
      <w:r w:rsidRPr="00B21C64">
        <w:rPr>
          <w:rFonts w:ascii="Roboto" w:hAnsi="Roboto"/>
          <w:color w:val="002E53"/>
        </w:rPr>
        <w:t xml:space="preserve">We will promote responsibility for the environment within the organisation, and communicate and implement this policy at all levels of our team. We commit to ensuring key members of staff have the time necessary to embed this work into our operations and providing further resource where possible and necessary. </w:t>
      </w:r>
    </w:p>
    <w:p w14:paraId="07940679" w14:textId="77777777" w:rsidR="004B145A" w:rsidRPr="00B21C64" w:rsidRDefault="004B145A" w:rsidP="004B145A">
      <w:pPr>
        <w:rPr>
          <w:rFonts w:ascii="Roboto" w:hAnsi="Roboto"/>
          <w:color w:val="002E53"/>
        </w:rPr>
      </w:pPr>
      <w:r w:rsidRPr="00B21C64">
        <w:rPr>
          <w:rFonts w:ascii="Roboto" w:hAnsi="Roboto"/>
          <w:color w:val="002E53"/>
        </w:rPr>
        <w:t>We will encourage and support staff to set up a staff climate working group for those with a personal or professional interest in the area, making sure that this group is representative of all levels of the organisation.</w:t>
      </w:r>
    </w:p>
    <w:p w14:paraId="54C902AF" w14:textId="77777777" w:rsidR="004B145A" w:rsidRPr="00B21C64" w:rsidRDefault="004B145A" w:rsidP="004B145A">
      <w:pPr>
        <w:rPr>
          <w:rFonts w:ascii="Roboto" w:hAnsi="Roboto"/>
          <w:color w:val="002E53"/>
          <w:u w:val="single"/>
        </w:rPr>
      </w:pPr>
      <w:r w:rsidRPr="00B21C64">
        <w:rPr>
          <w:rFonts w:ascii="Roboto" w:hAnsi="Roboto"/>
          <w:color w:val="002E53"/>
        </w:rPr>
        <w:t>We will support staff wellbeing by considering how we promote positive, action-led messaging about climate breakdown and provide opportunities for them to change the ways they work for Camelford Leisure Centre Ltd in line with positive climate behaviours. We will provide space for staff to discuss this issue, including their own concerns and worries about environmental breakdown, through any wider wellbeing programmes in place.</w:t>
      </w:r>
    </w:p>
    <w:p w14:paraId="3E78CC4A" w14:textId="77777777" w:rsidR="004B145A" w:rsidRPr="00B21C64" w:rsidRDefault="004B145A" w:rsidP="004B145A">
      <w:pPr>
        <w:rPr>
          <w:rFonts w:ascii="Roboto" w:hAnsi="Roboto"/>
          <w:color w:val="002E53"/>
        </w:rPr>
      </w:pPr>
      <w:r w:rsidRPr="00B21C64">
        <w:rPr>
          <w:rFonts w:ascii="Roboto" w:hAnsi="Roboto"/>
          <w:color w:val="002E53"/>
        </w:rPr>
        <w:t>The management team of Camelford Leisure Centre Ltd will:</w:t>
      </w:r>
    </w:p>
    <w:p w14:paraId="3B420F1F" w14:textId="77777777" w:rsidR="004B145A" w:rsidRPr="00B21C64" w:rsidRDefault="004B145A" w:rsidP="004B145A">
      <w:pPr>
        <w:pStyle w:val="ListParagraph"/>
        <w:numPr>
          <w:ilvl w:val="0"/>
          <w:numId w:val="19"/>
        </w:numPr>
        <w:spacing w:after="160" w:line="259" w:lineRule="auto"/>
        <w:rPr>
          <w:rFonts w:ascii="Roboto" w:hAnsi="Roboto"/>
          <w:color w:val="002E53"/>
        </w:rPr>
      </w:pPr>
      <w:r w:rsidRPr="00B21C64">
        <w:rPr>
          <w:rFonts w:ascii="Roboto" w:hAnsi="Roboto"/>
          <w:color w:val="002E53"/>
        </w:rPr>
        <w:t>Share its expectation of responsibility for the environment to employees, directors and volunteers.</w:t>
      </w:r>
    </w:p>
    <w:p w14:paraId="704AE2BD" w14:textId="77777777" w:rsidR="004B145A" w:rsidRPr="00B21C64" w:rsidRDefault="004B145A" w:rsidP="004B145A">
      <w:pPr>
        <w:pStyle w:val="ListParagraph"/>
        <w:numPr>
          <w:ilvl w:val="0"/>
          <w:numId w:val="19"/>
        </w:numPr>
        <w:spacing w:after="160" w:line="259" w:lineRule="auto"/>
        <w:rPr>
          <w:rFonts w:ascii="Roboto" w:hAnsi="Roboto"/>
          <w:color w:val="002E53"/>
        </w:rPr>
      </w:pPr>
      <w:r w:rsidRPr="00B21C64">
        <w:rPr>
          <w:rFonts w:ascii="Roboto" w:hAnsi="Roboto"/>
          <w:color w:val="002E53"/>
        </w:rPr>
        <w:t>Demonstrate clear commitment to the environment and lead by example, to ensure that the protection of the environment is promoted to all employees.</w:t>
      </w:r>
    </w:p>
    <w:p w14:paraId="03E95BA2" w14:textId="77777777" w:rsidR="004B145A" w:rsidRPr="00B21C64" w:rsidRDefault="004B145A" w:rsidP="004B145A">
      <w:pPr>
        <w:pStyle w:val="ListParagraph"/>
        <w:numPr>
          <w:ilvl w:val="0"/>
          <w:numId w:val="19"/>
        </w:numPr>
        <w:spacing w:after="160" w:line="259" w:lineRule="auto"/>
        <w:rPr>
          <w:rFonts w:ascii="Roboto" w:hAnsi="Roboto"/>
          <w:color w:val="002E53"/>
        </w:rPr>
      </w:pPr>
      <w:r w:rsidRPr="00B21C64">
        <w:rPr>
          <w:rFonts w:ascii="Roboto" w:hAnsi="Roboto"/>
          <w:color w:val="002E53"/>
        </w:rPr>
        <w:t>Support team wellbeing and work to combat hopelessness by committing to driving action in the organisation, and setting a positive example.</w:t>
      </w:r>
    </w:p>
    <w:p w14:paraId="2A6D09C7" w14:textId="77777777" w:rsidR="004B145A" w:rsidRPr="00B21C64" w:rsidRDefault="004B145A" w:rsidP="004B145A">
      <w:pPr>
        <w:rPr>
          <w:rFonts w:ascii="Roboto" w:hAnsi="Roboto"/>
          <w:color w:val="002E53"/>
        </w:rPr>
      </w:pPr>
      <w:bookmarkStart w:id="0" w:name="_Hlk79490027"/>
      <w:r w:rsidRPr="00B21C64">
        <w:rPr>
          <w:rFonts w:ascii="Roboto" w:hAnsi="Roboto"/>
          <w:color w:val="002E53"/>
        </w:rPr>
        <w:t>The employees of Camelford Leisure Centre Ltd will:</w:t>
      </w:r>
    </w:p>
    <w:bookmarkEnd w:id="0"/>
    <w:p w14:paraId="341CEC6A" w14:textId="77777777" w:rsidR="004B145A" w:rsidRPr="00B21C64" w:rsidRDefault="004B145A" w:rsidP="004B145A">
      <w:pPr>
        <w:pStyle w:val="ListParagraph"/>
        <w:numPr>
          <w:ilvl w:val="0"/>
          <w:numId w:val="23"/>
        </w:numPr>
        <w:spacing w:after="160" w:line="259" w:lineRule="auto"/>
        <w:rPr>
          <w:rFonts w:ascii="Roboto" w:hAnsi="Roboto"/>
          <w:color w:val="002E53"/>
        </w:rPr>
      </w:pPr>
      <w:r w:rsidRPr="00B21C64">
        <w:rPr>
          <w:rFonts w:ascii="Roboto" w:hAnsi="Roboto"/>
          <w:color w:val="002E53"/>
        </w:rPr>
        <w:t>be familiar with all the environmental requirements relevant to their role and responsibilities, including exploring the carbon footprint/environmental impact of specific areas of work;</w:t>
      </w:r>
    </w:p>
    <w:p w14:paraId="54A65F2C" w14:textId="77777777" w:rsidR="004B145A" w:rsidRPr="00B21C64" w:rsidRDefault="004B145A" w:rsidP="004B145A">
      <w:pPr>
        <w:pStyle w:val="ListParagraph"/>
        <w:numPr>
          <w:ilvl w:val="0"/>
          <w:numId w:val="23"/>
        </w:numPr>
        <w:spacing w:after="160" w:line="259" w:lineRule="auto"/>
        <w:rPr>
          <w:rFonts w:ascii="Roboto" w:hAnsi="Roboto"/>
          <w:color w:val="002E53"/>
        </w:rPr>
      </w:pPr>
      <w:r w:rsidRPr="00B21C64">
        <w:rPr>
          <w:rFonts w:ascii="Roboto" w:hAnsi="Roboto"/>
          <w:color w:val="002E53"/>
        </w:rPr>
        <w:lastRenderedPageBreak/>
        <w:t>take responsibility for their own impact on the environment while in the workplace, sharing ideas with other staff members on how to reduce personal impact.</w:t>
      </w:r>
    </w:p>
    <w:p w14:paraId="0D9DEB76" w14:textId="77777777" w:rsidR="004B145A" w:rsidRPr="00B21C64" w:rsidRDefault="004B145A" w:rsidP="004B145A">
      <w:pPr>
        <w:rPr>
          <w:rFonts w:ascii="Roboto" w:hAnsi="Roboto"/>
          <w:color w:val="002E53"/>
        </w:rPr>
      </w:pPr>
      <w:r w:rsidRPr="00B21C64">
        <w:rPr>
          <w:rFonts w:ascii="Roboto" w:hAnsi="Roboto"/>
          <w:color w:val="002E53"/>
        </w:rPr>
        <w:t>The board of directors will:</w:t>
      </w:r>
    </w:p>
    <w:p w14:paraId="7E5EC47D" w14:textId="77777777" w:rsidR="004B145A" w:rsidRPr="00B21C64" w:rsidRDefault="004B145A" w:rsidP="004B145A">
      <w:pPr>
        <w:pStyle w:val="ListParagraph"/>
        <w:numPr>
          <w:ilvl w:val="0"/>
          <w:numId w:val="25"/>
        </w:numPr>
        <w:spacing w:after="160" w:line="259" w:lineRule="auto"/>
        <w:rPr>
          <w:rFonts w:ascii="Roboto" w:hAnsi="Roboto"/>
          <w:color w:val="002E53"/>
        </w:rPr>
      </w:pPr>
      <w:r w:rsidRPr="00B21C64">
        <w:rPr>
          <w:rFonts w:ascii="Roboto" w:hAnsi="Roboto"/>
          <w:color w:val="002E53"/>
        </w:rPr>
        <w:t>Recognises that climate breakdown is a strategic and systemic risk challenging the charity’s ability to meet is objectives in the long term;</w:t>
      </w:r>
    </w:p>
    <w:p w14:paraId="14A4D936" w14:textId="77777777" w:rsidR="004B145A" w:rsidRPr="00B21C64" w:rsidRDefault="004B145A" w:rsidP="004B145A">
      <w:pPr>
        <w:pStyle w:val="ListParagraph"/>
        <w:numPr>
          <w:ilvl w:val="0"/>
          <w:numId w:val="25"/>
        </w:numPr>
        <w:spacing w:after="160" w:line="259" w:lineRule="auto"/>
        <w:rPr>
          <w:rFonts w:ascii="Roboto" w:hAnsi="Roboto"/>
          <w:color w:val="002E53"/>
        </w:rPr>
      </w:pPr>
      <w:r w:rsidRPr="00B21C64">
        <w:rPr>
          <w:rFonts w:ascii="Roboto" w:hAnsi="Roboto"/>
          <w:color w:val="002E53"/>
        </w:rPr>
        <w:t>Supports the managers and the wider staff team in addressing climate breakdown.</w:t>
      </w:r>
    </w:p>
    <w:p w14:paraId="132DB261" w14:textId="77777777" w:rsidR="004B145A" w:rsidRPr="00B21C64" w:rsidRDefault="004B145A" w:rsidP="004B145A">
      <w:pPr>
        <w:rPr>
          <w:rFonts w:ascii="Roboto" w:hAnsi="Roboto"/>
          <w:b/>
          <w:bCs/>
          <w:color w:val="002E53"/>
        </w:rPr>
      </w:pPr>
      <w:r w:rsidRPr="00B21C64">
        <w:rPr>
          <w:rFonts w:ascii="Roboto" w:hAnsi="Roboto"/>
          <w:b/>
          <w:bCs/>
          <w:color w:val="002E53"/>
        </w:rPr>
        <w:t>Operations</w:t>
      </w:r>
    </w:p>
    <w:p w14:paraId="5B20EAD5" w14:textId="77777777" w:rsidR="004B145A" w:rsidRPr="00B21C64" w:rsidRDefault="004B145A" w:rsidP="004B145A">
      <w:pPr>
        <w:rPr>
          <w:rFonts w:ascii="Roboto" w:hAnsi="Roboto"/>
          <w:color w:val="002E53"/>
        </w:rPr>
      </w:pPr>
      <w:r w:rsidRPr="00B21C64">
        <w:rPr>
          <w:rFonts w:ascii="Roboto" w:hAnsi="Roboto"/>
          <w:color w:val="002E53"/>
        </w:rPr>
        <w:t xml:space="preserve">Our mission is to provide a wide range of leisure and physical activities for the local community and visitors. The sustainability of our services is important for the communities we work with. </w:t>
      </w:r>
    </w:p>
    <w:p w14:paraId="18DDE50B" w14:textId="77777777" w:rsidR="004B145A" w:rsidRPr="00B21C64" w:rsidRDefault="004B145A" w:rsidP="004B145A">
      <w:pPr>
        <w:rPr>
          <w:rFonts w:ascii="Roboto" w:hAnsi="Roboto"/>
          <w:color w:val="002E53"/>
        </w:rPr>
      </w:pPr>
      <w:r w:rsidRPr="00B21C64">
        <w:rPr>
          <w:rFonts w:ascii="Roboto" w:hAnsi="Roboto"/>
          <w:color w:val="002E53"/>
        </w:rPr>
        <w:t>As part of delivering our mission in line with our values and charitable objectives, we will assess the environmental impacts of our operations and set objectives and targets annually in order to improve our internal carbon emissions. We will review these targets annually. This work will include</w:t>
      </w:r>
    </w:p>
    <w:p w14:paraId="13A88D8C" w14:textId="77777777" w:rsidR="004B145A" w:rsidRPr="00B21C64" w:rsidRDefault="004B145A" w:rsidP="004B145A">
      <w:pPr>
        <w:pStyle w:val="ListParagraph"/>
        <w:numPr>
          <w:ilvl w:val="0"/>
          <w:numId w:val="26"/>
        </w:numPr>
        <w:spacing w:after="160" w:line="259" w:lineRule="auto"/>
        <w:rPr>
          <w:rFonts w:ascii="Roboto" w:hAnsi="Roboto"/>
          <w:color w:val="002E53"/>
        </w:rPr>
      </w:pPr>
      <w:r w:rsidRPr="00B21C64">
        <w:rPr>
          <w:rFonts w:ascii="Roboto" w:hAnsi="Roboto"/>
          <w:color w:val="002E53"/>
        </w:rPr>
        <w:t>Monitoring utilities consumption in office buildings and home working</w:t>
      </w:r>
    </w:p>
    <w:p w14:paraId="444AF054" w14:textId="77777777" w:rsidR="004B145A" w:rsidRPr="00B21C64" w:rsidRDefault="004B145A" w:rsidP="004B145A">
      <w:pPr>
        <w:pStyle w:val="ListParagraph"/>
        <w:numPr>
          <w:ilvl w:val="0"/>
          <w:numId w:val="21"/>
        </w:numPr>
        <w:spacing w:after="160" w:line="259" w:lineRule="auto"/>
        <w:rPr>
          <w:rFonts w:ascii="Roboto" w:hAnsi="Roboto"/>
          <w:color w:val="002E53"/>
        </w:rPr>
      </w:pPr>
      <w:r w:rsidRPr="00B21C64">
        <w:rPr>
          <w:rFonts w:ascii="Roboto" w:hAnsi="Roboto"/>
          <w:color w:val="002E53"/>
        </w:rPr>
        <w:t xml:space="preserve">Promoting, encouraging and rewarding green travel choices from employees </w:t>
      </w:r>
    </w:p>
    <w:p w14:paraId="09F29066" w14:textId="77777777" w:rsidR="004B145A" w:rsidRPr="00B21C64" w:rsidRDefault="004B145A" w:rsidP="004B145A">
      <w:pPr>
        <w:pStyle w:val="ListParagraph"/>
        <w:numPr>
          <w:ilvl w:val="0"/>
          <w:numId w:val="21"/>
        </w:numPr>
        <w:spacing w:after="160" w:line="259" w:lineRule="auto"/>
        <w:rPr>
          <w:rFonts w:ascii="Roboto" w:hAnsi="Roboto"/>
          <w:color w:val="002E53"/>
        </w:rPr>
      </w:pPr>
      <w:r w:rsidRPr="00B21C64">
        <w:rPr>
          <w:rFonts w:ascii="Roboto" w:hAnsi="Roboto"/>
          <w:color w:val="002E53"/>
        </w:rPr>
        <w:t>Review our waste and educate employees about effective recycling and reducing use of single use plastic where possible</w:t>
      </w:r>
    </w:p>
    <w:p w14:paraId="399A5047" w14:textId="77777777" w:rsidR="004B145A" w:rsidRPr="00B21C64" w:rsidRDefault="004B145A" w:rsidP="004B145A">
      <w:pPr>
        <w:pStyle w:val="ListParagraph"/>
        <w:numPr>
          <w:ilvl w:val="0"/>
          <w:numId w:val="21"/>
        </w:numPr>
        <w:spacing w:after="160" w:line="259" w:lineRule="auto"/>
        <w:rPr>
          <w:rFonts w:ascii="Roboto" w:hAnsi="Roboto"/>
          <w:color w:val="002E53"/>
        </w:rPr>
      </w:pPr>
      <w:r w:rsidRPr="00B21C64">
        <w:rPr>
          <w:rFonts w:ascii="Roboto" w:hAnsi="Roboto"/>
          <w:color w:val="002E53"/>
        </w:rPr>
        <w:t>Communicate with the communities we work with about climate breakdown and how it is relevant to our mission, vision and values</w:t>
      </w:r>
    </w:p>
    <w:p w14:paraId="7006889C" w14:textId="77777777" w:rsidR="004B145A" w:rsidRPr="00B21C64" w:rsidRDefault="004B145A" w:rsidP="004B145A">
      <w:pPr>
        <w:pStyle w:val="ListParagraph"/>
        <w:numPr>
          <w:ilvl w:val="0"/>
          <w:numId w:val="21"/>
        </w:numPr>
        <w:spacing w:after="160" w:line="259" w:lineRule="auto"/>
        <w:rPr>
          <w:rFonts w:ascii="Roboto" w:hAnsi="Roboto"/>
          <w:color w:val="002E53"/>
        </w:rPr>
      </w:pPr>
      <w:r w:rsidRPr="00B21C64">
        <w:rPr>
          <w:rFonts w:ascii="Roboto" w:hAnsi="Roboto"/>
          <w:color w:val="002E53"/>
        </w:rPr>
        <w:t>Generally, increase communications about the climate crisis, to encourage awareness within our networks and the communities we work with</w:t>
      </w:r>
    </w:p>
    <w:p w14:paraId="45B3BA30" w14:textId="77777777" w:rsidR="004B145A" w:rsidRPr="00B21C64" w:rsidRDefault="004B145A" w:rsidP="004B145A">
      <w:pPr>
        <w:pStyle w:val="ListParagraph"/>
        <w:numPr>
          <w:ilvl w:val="0"/>
          <w:numId w:val="21"/>
        </w:numPr>
        <w:spacing w:after="160" w:line="259" w:lineRule="auto"/>
        <w:rPr>
          <w:rFonts w:ascii="Roboto" w:hAnsi="Roboto"/>
          <w:color w:val="002E53"/>
        </w:rPr>
      </w:pPr>
      <w:r w:rsidRPr="00B21C64">
        <w:rPr>
          <w:rFonts w:ascii="Roboto" w:hAnsi="Roboto"/>
          <w:color w:val="002E53"/>
        </w:rPr>
        <w:t>Comply with all relevant environmental legislation and regulations</w:t>
      </w:r>
    </w:p>
    <w:p w14:paraId="1AFAA479" w14:textId="77777777" w:rsidR="004B145A" w:rsidRPr="00B21C64" w:rsidRDefault="004B145A" w:rsidP="004B145A">
      <w:pPr>
        <w:pStyle w:val="ListParagraph"/>
        <w:rPr>
          <w:rFonts w:ascii="Roboto" w:hAnsi="Roboto"/>
          <w:color w:val="002E53"/>
        </w:rPr>
      </w:pPr>
    </w:p>
    <w:p w14:paraId="1C84720D" w14:textId="77777777" w:rsidR="004B145A" w:rsidRPr="00B21C64" w:rsidRDefault="004B145A" w:rsidP="004B145A">
      <w:pPr>
        <w:rPr>
          <w:rFonts w:ascii="Roboto" w:hAnsi="Roboto"/>
          <w:b/>
          <w:bCs/>
          <w:color w:val="002E53"/>
        </w:rPr>
      </w:pPr>
      <w:r w:rsidRPr="00B21C64">
        <w:rPr>
          <w:rFonts w:ascii="Roboto" w:hAnsi="Roboto"/>
          <w:b/>
          <w:bCs/>
          <w:color w:val="002E53"/>
        </w:rPr>
        <w:t>Governance</w:t>
      </w:r>
    </w:p>
    <w:p w14:paraId="20182A20" w14:textId="77777777" w:rsidR="004B145A" w:rsidRPr="00B21C64" w:rsidRDefault="004B145A" w:rsidP="004B145A">
      <w:pPr>
        <w:rPr>
          <w:rFonts w:ascii="Roboto" w:hAnsi="Roboto"/>
          <w:color w:val="002E53"/>
        </w:rPr>
      </w:pPr>
      <w:r w:rsidRPr="00B21C64">
        <w:rPr>
          <w:rFonts w:ascii="Roboto" w:hAnsi="Roboto"/>
          <w:color w:val="002E53"/>
        </w:rPr>
        <w:t xml:space="preserve">Our board of directors have overall responsibility for Camelford Leisure Centre Ltd and its strategy. We commit to exploring on an annual basis the impact climate breakdown will have or is having on the communities we work with. This work should be led by the board of directors and should include, but is not limited to: </w:t>
      </w:r>
    </w:p>
    <w:p w14:paraId="5A14D973" w14:textId="77777777" w:rsidR="004B145A" w:rsidRPr="00B21C64" w:rsidRDefault="004B145A" w:rsidP="004B145A">
      <w:pPr>
        <w:pStyle w:val="ListParagraph"/>
        <w:numPr>
          <w:ilvl w:val="0"/>
          <w:numId w:val="27"/>
        </w:numPr>
        <w:spacing w:after="160" w:line="259" w:lineRule="auto"/>
        <w:rPr>
          <w:rFonts w:ascii="Roboto" w:hAnsi="Roboto"/>
          <w:color w:val="002E53"/>
        </w:rPr>
      </w:pPr>
      <w:r w:rsidRPr="00B21C64">
        <w:rPr>
          <w:rFonts w:ascii="Roboto" w:hAnsi="Roboto"/>
          <w:color w:val="002E53"/>
        </w:rPr>
        <w:t>Discussing at two board meeting per year how our mission, vision and values intersect with climate breakdown. This discussion should include how our beneficiaries will be affected by climate breakdown; where there is opportunity to collaborate and support wider climate action; and how to embed climate actions in our strategy, business planning and organisational goals.</w:t>
      </w:r>
    </w:p>
    <w:p w14:paraId="6CE70A15" w14:textId="77777777" w:rsidR="004B145A" w:rsidRPr="00B21C64" w:rsidRDefault="004B145A" w:rsidP="004B145A">
      <w:pPr>
        <w:pStyle w:val="ListParagraph"/>
        <w:numPr>
          <w:ilvl w:val="0"/>
          <w:numId w:val="24"/>
        </w:numPr>
        <w:spacing w:after="160" w:line="259" w:lineRule="auto"/>
        <w:rPr>
          <w:rFonts w:ascii="Roboto" w:hAnsi="Roboto"/>
          <w:color w:val="002E53"/>
        </w:rPr>
      </w:pPr>
      <w:r w:rsidRPr="00B21C64">
        <w:rPr>
          <w:rFonts w:ascii="Roboto" w:hAnsi="Roboto"/>
          <w:color w:val="002E53"/>
        </w:rPr>
        <w:t>Providing a short statement in our annual report each year outlining the discussions we have had around climate breakdown and any action we have taken, alongside our aims for the following business year.</w:t>
      </w:r>
    </w:p>
    <w:p w14:paraId="767ACAC0" w14:textId="77777777" w:rsidR="004B145A" w:rsidRPr="00B21C64" w:rsidRDefault="004B145A" w:rsidP="004B145A">
      <w:pPr>
        <w:pStyle w:val="ListParagraph"/>
        <w:numPr>
          <w:ilvl w:val="0"/>
          <w:numId w:val="24"/>
        </w:numPr>
        <w:spacing w:after="160" w:line="259" w:lineRule="auto"/>
        <w:rPr>
          <w:rFonts w:ascii="Roboto" w:hAnsi="Roboto"/>
          <w:color w:val="002E53"/>
        </w:rPr>
      </w:pPr>
      <w:r w:rsidRPr="00B21C64">
        <w:rPr>
          <w:rFonts w:ascii="Roboto" w:hAnsi="Roboto"/>
          <w:color w:val="002E53"/>
        </w:rPr>
        <w:t xml:space="preserve">Reviewing our investment policy and seeking to move to ethical funds wherever possible in line with Charity Commission guidance on balancing ethical investment and financial return.  </w:t>
      </w:r>
    </w:p>
    <w:p w14:paraId="5FC12328" w14:textId="77777777" w:rsidR="004B145A" w:rsidRPr="00B21C64" w:rsidRDefault="004B145A" w:rsidP="004B145A">
      <w:pPr>
        <w:pStyle w:val="ListParagraph"/>
        <w:numPr>
          <w:ilvl w:val="1"/>
          <w:numId w:val="24"/>
        </w:numPr>
        <w:spacing w:after="160" w:line="259" w:lineRule="auto"/>
        <w:rPr>
          <w:rFonts w:ascii="Roboto" w:hAnsi="Roboto"/>
          <w:color w:val="002E53"/>
        </w:rPr>
      </w:pPr>
      <w:r w:rsidRPr="00B21C64">
        <w:rPr>
          <w:rFonts w:ascii="Roboto" w:hAnsi="Roboto"/>
          <w:color w:val="002E53"/>
        </w:rPr>
        <w:t>As set out in our Investment Policy we do not invest in polluting industries.</w:t>
      </w:r>
    </w:p>
    <w:p w14:paraId="0F6E95AB" w14:textId="77777777" w:rsidR="004B145A" w:rsidRPr="00B21C64" w:rsidRDefault="004B145A" w:rsidP="004B145A">
      <w:pPr>
        <w:pStyle w:val="ListParagraph"/>
        <w:numPr>
          <w:ilvl w:val="0"/>
          <w:numId w:val="24"/>
        </w:numPr>
        <w:spacing w:after="160" w:line="259" w:lineRule="auto"/>
        <w:rPr>
          <w:rFonts w:ascii="Roboto" w:hAnsi="Roboto"/>
          <w:color w:val="002E53"/>
        </w:rPr>
      </w:pPr>
      <w:r w:rsidRPr="00B21C64">
        <w:rPr>
          <w:rFonts w:ascii="Roboto" w:hAnsi="Roboto"/>
          <w:color w:val="002E53"/>
        </w:rPr>
        <w:lastRenderedPageBreak/>
        <w:t>Making time to discuss practical strategic actions at two of board meetings per year. This could include but is not limited to:</w:t>
      </w:r>
    </w:p>
    <w:p w14:paraId="20707653" w14:textId="77777777" w:rsidR="004B145A" w:rsidRPr="00B21C64" w:rsidRDefault="004B145A" w:rsidP="004B145A">
      <w:pPr>
        <w:pStyle w:val="ListParagraph"/>
        <w:numPr>
          <w:ilvl w:val="0"/>
          <w:numId w:val="22"/>
        </w:numPr>
        <w:spacing w:after="160" w:line="259" w:lineRule="auto"/>
        <w:rPr>
          <w:rFonts w:ascii="Roboto" w:hAnsi="Roboto"/>
          <w:color w:val="002E53"/>
        </w:rPr>
      </w:pPr>
      <w:r w:rsidRPr="00B21C64">
        <w:rPr>
          <w:rFonts w:ascii="Roboto" w:hAnsi="Roboto"/>
          <w:color w:val="002E53"/>
        </w:rPr>
        <w:t>Including the climate breakdown on our risk register/s, in terms of the risk it poses to finances, reputation and service delivery, and decide on mitigating actions;</w:t>
      </w:r>
    </w:p>
    <w:p w14:paraId="15780048" w14:textId="77777777" w:rsidR="004B145A" w:rsidRPr="00B21C64" w:rsidRDefault="004B145A" w:rsidP="004B145A">
      <w:pPr>
        <w:pStyle w:val="ListParagraph"/>
        <w:numPr>
          <w:ilvl w:val="0"/>
          <w:numId w:val="22"/>
        </w:numPr>
        <w:spacing w:after="160" w:line="259" w:lineRule="auto"/>
        <w:rPr>
          <w:rFonts w:ascii="Roboto" w:hAnsi="Roboto"/>
          <w:color w:val="002E53"/>
        </w:rPr>
      </w:pPr>
      <w:r w:rsidRPr="00B21C64">
        <w:rPr>
          <w:rFonts w:ascii="Roboto" w:hAnsi="Roboto"/>
          <w:color w:val="002E53"/>
        </w:rPr>
        <w:t>Reviewing our pension funds and explain to all employees how they can move their pension to an ethical fund if they wish to, in line with our values;</w:t>
      </w:r>
    </w:p>
    <w:p w14:paraId="37AF917D" w14:textId="77777777" w:rsidR="004B145A" w:rsidRPr="00B21C64" w:rsidRDefault="004B145A" w:rsidP="004B145A">
      <w:pPr>
        <w:pStyle w:val="ListParagraph"/>
        <w:numPr>
          <w:ilvl w:val="0"/>
          <w:numId w:val="22"/>
        </w:numPr>
        <w:spacing w:after="160" w:line="259" w:lineRule="auto"/>
        <w:rPr>
          <w:rFonts w:ascii="Roboto" w:hAnsi="Roboto"/>
          <w:color w:val="002E53"/>
        </w:rPr>
      </w:pPr>
      <w:r w:rsidRPr="00B21C64">
        <w:rPr>
          <w:rFonts w:ascii="Roboto" w:hAnsi="Roboto"/>
          <w:color w:val="002E53"/>
        </w:rPr>
        <w:t>Considering the risk of climate breakdown to staff retention/recruitment and exploring how we can improve in this space.</w:t>
      </w:r>
    </w:p>
    <w:p w14:paraId="656D3F40" w14:textId="77777777" w:rsidR="004B145A" w:rsidRPr="00B21C64" w:rsidRDefault="004B145A" w:rsidP="004B145A">
      <w:pPr>
        <w:rPr>
          <w:rFonts w:ascii="Roboto" w:hAnsi="Roboto"/>
          <w:b/>
          <w:bCs/>
          <w:color w:val="002E53"/>
        </w:rPr>
      </w:pPr>
      <w:r w:rsidRPr="00B21C64">
        <w:rPr>
          <w:rFonts w:ascii="Roboto" w:hAnsi="Roboto"/>
          <w:b/>
          <w:bCs/>
          <w:color w:val="002E53"/>
        </w:rPr>
        <w:t>Suppliers and procurement</w:t>
      </w:r>
    </w:p>
    <w:p w14:paraId="2B206819" w14:textId="77777777" w:rsidR="004B145A" w:rsidRPr="00B21C64" w:rsidRDefault="004B145A" w:rsidP="004B145A">
      <w:pPr>
        <w:rPr>
          <w:rFonts w:ascii="Roboto" w:hAnsi="Roboto"/>
          <w:color w:val="002E53"/>
        </w:rPr>
      </w:pPr>
      <w:r w:rsidRPr="00B21C64">
        <w:rPr>
          <w:rFonts w:ascii="Roboto" w:hAnsi="Roboto"/>
          <w:color w:val="002E53"/>
        </w:rPr>
        <w:t>The suppliers of Camelford Leisure Centre Ltd will:</w:t>
      </w:r>
    </w:p>
    <w:p w14:paraId="15464580" w14:textId="77777777" w:rsidR="004B145A" w:rsidRPr="00B21C64" w:rsidRDefault="004B145A" w:rsidP="004B145A">
      <w:pPr>
        <w:pStyle w:val="ListParagraph"/>
        <w:numPr>
          <w:ilvl w:val="0"/>
          <w:numId w:val="20"/>
        </w:numPr>
        <w:spacing w:after="160" w:line="259" w:lineRule="auto"/>
        <w:rPr>
          <w:rFonts w:ascii="Roboto" w:hAnsi="Roboto"/>
          <w:color w:val="002E53"/>
        </w:rPr>
      </w:pPr>
      <w:r w:rsidRPr="00B21C64">
        <w:rPr>
          <w:rFonts w:ascii="Roboto" w:hAnsi="Roboto"/>
          <w:color w:val="002E53"/>
        </w:rPr>
        <w:t xml:space="preserve">Share environmental policies </w:t>
      </w:r>
      <w:r w:rsidRPr="00B21C64">
        <w:rPr>
          <w:rFonts w:ascii="Roboto" w:hAnsi="Roboto"/>
          <w:b/>
          <w:bCs/>
          <w:color w:val="002E53"/>
          <w:u w:val="single"/>
        </w:rPr>
        <w:t>or</w:t>
      </w:r>
      <w:r w:rsidRPr="00B21C64">
        <w:rPr>
          <w:rFonts w:ascii="Roboto" w:hAnsi="Roboto"/>
          <w:color w:val="002E53"/>
        </w:rPr>
        <w:t xml:space="preserve"> describe planned actions if a formal policy is not in place when entering into any contract or agreement with Camelford Leisure Centre Ltd. This will be done via independently through our due diligence processes. </w:t>
      </w:r>
    </w:p>
    <w:p w14:paraId="43E4FEBD" w14:textId="77777777" w:rsidR="004B145A" w:rsidRPr="00B21C64" w:rsidRDefault="004B145A" w:rsidP="004B145A">
      <w:pPr>
        <w:pStyle w:val="ListParagraph"/>
        <w:numPr>
          <w:ilvl w:val="0"/>
          <w:numId w:val="20"/>
        </w:numPr>
        <w:spacing w:after="160" w:line="259" w:lineRule="auto"/>
        <w:rPr>
          <w:rFonts w:ascii="Roboto" w:hAnsi="Roboto"/>
          <w:color w:val="002E53"/>
        </w:rPr>
      </w:pPr>
      <w:r w:rsidRPr="00B21C64">
        <w:rPr>
          <w:rFonts w:ascii="Roboto" w:hAnsi="Roboto"/>
          <w:color w:val="002E53"/>
        </w:rPr>
        <w:t>Work with us to reduce the impacts of the goods and services purchased from them wherever possible.</w:t>
      </w:r>
    </w:p>
    <w:p w14:paraId="21EAEF80" w14:textId="3FEA7FB9" w:rsidR="004C02A4" w:rsidRPr="004B145A" w:rsidRDefault="004B145A" w:rsidP="004B145A">
      <w:pPr>
        <w:rPr>
          <w:rFonts w:ascii="Roboto" w:hAnsi="Roboto"/>
          <w:color w:val="002E53"/>
        </w:rPr>
      </w:pPr>
      <w:r w:rsidRPr="00B21C64">
        <w:rPr>
          <w:rFonts w:ascii="Roboto" w:hAnsi="Roboto"/>
          <w:color w:val="002E53"/>
        </w:rPr>
        <w:t>We recognise that although we may not be able to reject suppliers based solely on their sustainability credentials that asking questions raises the profile of this issue, and that we may partly influence behaviours through this action alone. Our engagement with suppliers is designed to identify suppliers with values which align with our own, and we will make public our preference to work with organisations who minimise their environmental impact wherever possib</w:t>
      </w:r>
      <w:r>
        <w:rPr>
          <w:rFonts w:ascii="Roboto" w:hAnsi="Roboto"/>
          <w:color w:val="002E53"/>
        </w:rPr>
        <w:t>le.</w:t>
      </w:r>
    </w:p>
    <w:sectPr w:rsidR="004C02A4" w:rsidRPr="004B145A" w:rsidSect="00F8001B">
      <w:footerReference w:type="default" r:id="rId12"/>
      <w:pgSz w:w="11900" w:h="16840"/>
      <w:pgMar w:top="1440" w:right="1800" w:bottom="1440" w:left="1800" w:header="708" w:footer="59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B295F" w14:textId="77777777" w:rsidR="0074116C" w:rsidRDefault="0074116C" w:rsidP="00BF447C">
      <w:r>
        <w:separator/>
      </w:r>
    </w:p>
  </w:endnote>
  <w:endnote w:type="continuationSeparator" w:id="0">
    <w:p w14:paraId="7EF8CD16" w14:textId="77777777" w:rsidR="0074116C" w:rsidRDefault="0074116C" w:rsidP="00BF4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Pro">
    <w:altName w:val="Arial"/>
    <w:panose1 w:val="00000000000000000000"/>
    <w:charset w:val="00"/>
    <w:family w:val="swiss"/>
    <w:notTrueType/>
    <w:pitch w:val="variable"/>
    <w:sig w:usb0="00000001" w:usb1="4000207B" w:usb2="00000008"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INPro-Medium">
    <w:altName w:val="Arial"/>
    <w:panose1 w:val="00000000000000000000"/>
    <w:charset w:val="00"/>
    <w:family w:val="swiss"/>
    <w:notTrueType/>
    <w:pitch w:val="variable"/>
    <w:sig w:usb0="00000001" w:usb1="4000207B" w:usb2="00000008" w:usb3="00000000" w:csb0="0000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sz w:val="20"/>
        <w:szCs w:val="20"/>
      </w:rPr>
      <w:id w:val="223888330"/>
      <w:docPartObj>
        <w:docPartGallery w:val="Page Numbers (Bottom of Page)"/>
        <w:docPartUnique/>
      </w:docPartObj>
    </w:sdtPr>
    <w:sdtEndPr>
      <w:rPr>
        <w:noProof/>
      </w:rPr>
    </w:sdtEndPr>
    <w:sdtContent>
      <w:p w14:paraId="338F16B3" w14:textId="70B05DF8" w:rsidR="00D21ED8" w:rsidRPr="000E4E7B" w:rsidRDefault="004B145A" w:rsidP="006D175E">
        <w:pPr>
          <w:pStyle w:val="Footer"/>
          <w:pBdr>
            <w:top w:val="single" w:sz="8" w:space="1" w:color="0072BD"/>
          </w:pBdr>
          <w:tabs>
            <w:tab w:val="clear" w:pos="8640"/>
            <w:tab w:val="right" w:pos="8222"/>
          </w:tabs>
          <w:jc w:val="right"/>
          <w:rPr>
            <w:rFonts w:asciiTheme="majorHAnsi" w:hAnsiTheme="majorHAnsi" w:cstheme="majorHAnsi"/>
            <w:sz w:val="20"/>
            <w:szCs w:val="20"/>
          </w:rPr>
        </w:pPr>
        <w:r>
          <w:rPr>
            <w:rFonts w:asciiTheme="majorHAnsi" w:hAnsiTheme="majorHAnsi" w:cstheme="majorHAnsi"/>
            <w:sz w:val="20"/>
            <w:szCs w:val="20"/>
          </w:rPr>
          <w:t>Environmental Policy</w:t>
        </w:r>
        <w:r w:rsidR="00D21ED8" w:rsidRPr="000E4E7B">
          <w:rPr>
            <w:rFonts w:asciiTheme="majorHAnsi" w:hAnsiTheme="majorHAnsi" w:cstheme="majorHAnsi"/>
            <w:sz w:val="20"/>
            <w:szCs w:val="20"/>
          </w:rPr>
          <w:t xml:space="preserve"> </w:t>
        </w:r>
        <w:proofErr w:type="gramStart"/>
        <w:r w:rsidR="00D21ED8" w:rsidRPr="000E4E7B">
          <w:rPr>
            <w:rFonts w:asciiTheme="majorHAnsi" w:hAnsiTheme="majorHAnsi" w:cstheme="majorHAnsi"/>
            <w:sz w:val="20"/>
            <w:szCs w:val="20"/>
          </w:rPr>
          <w:tab/>
          <w:t xml:space="preserve">  </w:t>
        </w:r>
        <w:r w:rsidR="00D21ED8" w:rsidRPr="000E4E7B">
          <w:rPr>
            <w:rFonts w:asciiTheme="majorHAnsi" w:hAnsiTheme="majorHAnsi" w:cstheme="majorHAnsi"/>
            <w:sz w:val="20"/>
            <w:szCs w:val="20"/>
          </w:rPr>
          <w:tab/>
        </w:r>
        <w:proofErr w:type="gramEnd"/>
        <w:r w:rsidR="00D21ED8" w:rsidRPr="000E4E7B">
          <w:rPr>
            <w:rFonts w:asciiTheme="majorHAnsi" w:hAnsiTheme="majorHAnsi" w:cstheme="majorHAnsi"/>
            <w:b/>
            <w:sz w:val="20"/>
            <w:szCs w:val="20"/>
          </w:rPr>
          <w:fldChar w:fldCharType="begin"/>
        </w:r>
        <w:r w:rsidR="00D21ED8" w:rsidRPr="000E4E7B">
          <w:rPr>
            <w:rFonts w:asciiTheme="majorHAnsi" w:hAnsiTheme="majorHAnsi" w:cstheme="majorHAnsi"/>
            <w:b/>
            <w:sz w:val="20"/>
            <w:szCs w:val="20"/>
          </w:rPr>
          <w:instrText xml:space="preserve"> PAGE   \* MERGEFORMAT </w:instrText>
        </w:r>
        <w:r w:rsidR="00D21ED8" w:rsidRPr="000E4E7B">
          <w:rPr>
            <w:rFonts w:asciiTheme="majorHAnsi" w:hAnsiTheme="majorHAnsi" w:cstheme="majorHAnsi"/>
            <w:b/>
            <w:sz w:val="20"/>
            <w:szCs w:val="20"/>
          </w:rPr>
          <w:fldChar w:fldCharType="separate"/>
        </w:r>
        <w:r w:rsidR="00CA20BE" w:rsidRPr="000E4E7B">
          <w:rPr>
            <w:rFonts w:asciiTheme="majorHAnsi" w:hAnsiTheme="majorHAnsi" w:cstheme="majorHAnsi"/>
            <w:b/>
            <w:noProof/>
            <w:sz w:val="20"/>
            <w:szCs w:val="20"/>
          </w:rPr>
          <w:t>1</w:t>
        </w:r>
        <w:r w:rsidR="00D21ED8" w:rsidRPr="000E4E7B">
          <w:rPr>
            <w:rFonts w:asciiTheme="majorHAnsi" w:hAnsiTheme="majorHAnsi" w:cstheme="majorHAnsi"/>
            <w:b/>
            <w:noProof/>
            <w:sz w:val="20"/>
            <w:szCs w:val="20"/>
          </w:rPr>
          <w:fldChar w:fldCharType="end"/>
        </w:r>
      </w:p>
    </w:sdtContent>
  </w:sdt>
  <w:p w14:paraId="13669D88" w14:textId="77777777" w:rsidR="00D21ED8" w:rsidRPr="00E06F3E" w:rsidRDefault="00D21ED8" w:rsidP="00E06F3E">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715BF" w14:textId="77777777" w:rsidR="0074116C" w:rsidRDefault="0074116C" w:rsidP="00BF447C">
      <w:r>
        <w:separator/>
      </w:r>
    </w:p>
  </w:footnote>
  <w:footnote w:type="continuationSeparator" w:id="0">
    <w:p w14:paraId="7DA2CB2F" w14:textId="77777777" w:rsidR="0074116C" w:rsidRDefault="0074116C" w:rsidP="00BF44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5DDF"/>
    <w:multiLevelType w:val="hybridMultilevel"/>
    <w:tmpl w:val="F89893A2"/>
    <w:lvl w:ilvl="0" w:tplc="A7C47C72">
      <w:start w:val="1"/>
      <w:numFmt w:val="bullet"/>
      <w:lvlText w:val=""/>
      <w:lvlJc w:val="left"/>
      <w:pPr>
        <w:tabs>
          <w:tab w:val="num" w:pos="360"/>
        </w:tabs>
        <w:ind w:left="360" w:hanging="360"/>
      </w:pPr>
      <w:rPr>
        <w:rFonts w:ascii="Symbol" w:hAnsi="Symbol" w:hint="default"/>
        <w:color w:val="4F81BD"/>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1610887"/>
    <w:multiLevelType w:val="hybridMultilevel"/>
    <w:tmpl w:val="8CE6D582"/>
    <w:lvl w:ilvl="0" w:tplc="6C080ABE">
      <w:start w:val="1"/>
      <w:numFmt w:val="lowerRoman"/>
      <w:lvlText w:val="%1."/>
      <w:lvlJc w:val="right"/>
      <w:pPr>
        <w:ind w:left="1440" w:hanging="360"/>
      </w:pPr>
      <w:rPr>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3D93E76"/>
    <w:multiLevelType w:val="hybridMultilevel"/>
    <w:tmpl w:val="021A0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010AEE"/>
    <w:multiLevelType w:val="multilevel"/>
    <w:tmpl w:val="960E0E1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0A812A81"/>
    <w:multiLevelType w:val="hybridMultilevel"/>
    <w:tmpl w:val="A3905A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6E6509"/>
    <w:multiLevelType w:val="hybridMultilevel"/>
    <w:tmpl w:val="EC5E777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D185094"/>
    <w:multiLevelType w:val="hybridMultilevel"/>
    <w:tmpl w:val="06AEA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BC255C"/>
    <w:multiLevelType w:val="hybridMultilevel"/>
    <w:tmpl w:val="D4A0C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347FD5"/>
    <w:multiLevelType w:val="hybridMultilevel"/>
    <w:tmpl w:val="D0B8A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082BFC"/>
    <w:multiLevelType w:val="hybridMultilevel"/>
    <w:tmpl w:val="94366CAE"/>
    <w:lvl w:ilvl="0" w:tplc="BF1625FC">
      <w:numFmt w:val="bullet"/>
      <w:lvlText w:val="-"/>
      <w:lvlJc w:val="left"/>
      <w:pPr>
        <w:ind w:left="720" w:hanging="360"/>
      </w:pPr>
      <w:rPr>
        <w:rFonts w:ascii="DINPro" w:eastAsiaTheme="minorEastAsia" w:hAnsi="DINPro" w:cs="DIN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03136F"/>
    <w:multiLevelType w:val="hybridMultilevel"/>
    <w:tmpl w:val="942E2DA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3055976"/>
    <w:multiLevelType w:val="hybridMultilevel"/>
    <w:tmpl w:val="AC2C9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711BC2"/>
    <w:multiLevelType w:val="hybridMultilevel"/>
    <w:tmpl w:val="C584C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72104C"/>
    <w:multiLevelType w:val="hybridMultilevel"/>
    <w:tmpl w:val="C958C5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B7B04B9"/>
    <w:multiLevelType w:val="hybridMultilevel"/>
    <w:tmpl w:val="A6628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2260A"/>
    <w:multiLevelType w:val="hybridMultilevel"/>
    <w:tmpl w:val="88E41738"/>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80C069F"/>
    <w:multiLevelType w:val="hybridMultilevel"/>
    <w:tmpl w:val="98FC815C"/>
    <w:lvl w:ilvl="0" w:tplc="08090001">
      <w:start w:val="1"/>
      <w:numFmt w:val="bullet"/>
      <w:lvlText w:val=""/>
      <w:lvlJc w:val="left"/>
      <w:pPr>
        <w:ind w:left="720" w:hanging="360"/>
      </w:pPr>
      <w:rPr>
        <w:rFonts w:ascii="Symbol" w:hAnsi="Symbol" w:hint="default"/>
      </w:rPr>
    </w:lvl>
    <w:lvl w:ilvl="1" w:tplc="448633F4">
      <w:numFmt w:val="bullet"/>
      <w:lvlText w:val="•"/>
      <w:lvlJc w:val="left"/>
      <w:pPr>
        <w:ind w:left="1800" w:hanging="720"/>
      </w:pPr>
      <w:rPr>
        <w:rFonts w:ascii="DINPro" w:eastAsiaTheme="minorEastAsia" w:hAnsi="DINPro" w:cs="DINPro"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493705"/>
    <w:multiLevelType w:val="hybridMultilevel"/>
    <w:tmpl w:val="F2C2B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6F3E8C"/>
    <w:multiLevelType w:val="hybridMultilevel"/>
    <w:tmpl w:val="9FF28E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9679EE"/>
    <w:multiLevelType w:val="hybridMultilevel"/>
    <w:tmpl w:val="05BA2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992BAA"/>
    <w:multiLevelType w:val="hybridMultilevel"/>
    <w:tmpl w:val="C0C285C8"/>
    <w:lvl w:ilvl="0" w:tplc="39582D3C">
      <w:numFmt w:val="bullet"/>
      <w:lvlText w:val="-"/>
      <w:lvlJc w:val="left"/>
      <w:pPr>
        <w:ind w:left="420" w:hanging="360"/>
      </w:pPr>
      <w:rPr>
        <w:rFonts w:ascii="DINPro" w:eastAsiaTheme="minorEastAsia" w:hAnsi="DINPro" w:cs="DINPro"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1" w15:restartNumberingAfterBreak="0">
    <w:nsid w:val="6DE07EDF"/>
    <w:multiLevelType w:val="hybridMultilevel"/>
    <w:tmpl w:val="90826A5A"/>
    <w:lvl w:ilvl="0" w:tplc="0809001B">
      <w:start w:val="1"/>
      <w:numFmt w:val="lowerRoman"/>
      <w:lvlText w:val="%1."/>
      <w:lvlJc w:val="right"/>
      <w:pPr>
        <w:ind w:left="1440" w:hanging="360"/>
      </w:pPr>
    </w:lvl>
    <w:lvl w:ilvl="1" w:tplc="0809001B">
      <w:start w:val="1"/>
      <w:numFmt w:val="lowerRoman"/>
      <w:lvlText w:val="%2."/>
      <w:lvlJc w:val="right"/>
      <w:pPr>
        <w:ind w:left="2345"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75DB1D5F"/>
    <w:multiLevelType w:val="hybridMultilevel"/>
    <w:tmpl w:val="D938B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C968B0"/>
    <w:multiLevelType w:val="hybridMultilevel"/>
    <w:tmpl w:val="DD6C3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3930605">
    <w:abstractNumId w:val="3"/>
  </w:num>
  <w:num w:numId="2" w16cid:durableId="344941865">
    <w:abstractNumId w:val="3"/>
  </w:num>
  <w:num w:numId="3" w16cid:durableId="511606309">
    <w:abstractNumId w:val="18"/>
  </w:num>
  <w:num w:numId="4" w16cid:durableId="915937786">
    <w:abstractNumId w:val="19"/>
  </w:num>
  <w:num w:numId="5" w16cid:durableId="181087625">
    <w:abstractNumId w:val="17"/>
  </w:num>
  <w:num w:numId="6" w16cid:durableId="391077568">
    <w:abstractNumId w:val="13"/>
  </w:num>
  <w:num w:numId="7" w16cid:durableId="1169903963">
    <w:abstractNumId w:val="12"/>
  </w:num>
  <w:num w:numId="8" w16cid:durableId="248776238">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28115351">
    <w:abstractNumId w:val="5"/>
  </w:num>
  <w:num w:numId="10" w16cid:durableId="866993088">
    <w:abstractNumId w:val="21"/>
  </w:num>
  <w:num w:numId="11" w16cid:durableId="920257278">
    <w:abstractNumId w:val="15"/>
  </w:num>
  <w:num w:numId="12" w16cid:durableId="1732148001">
    <w:abstractNumId w:val="1"/>
  </w:num>
  <w:num w:numId="13" w16cid:durableId="1663504827">
    <w:abstractNumId w:val="6"/>
  </w:num>
  <w:num w:numId="14" w16cid:durableId="332221679">
    <w:abstractNumId w:val="20"/>
  </w:num>
  <w:num w:numId="15" w16cid:durableId="1648123308">
    <w:abstractNumId w:val="0"/>
  </w:num>
  <w:num w:numId="16" w16cid:durableId="1961719743">
    <w:abstractNumId w:val="16"/>
  </w:num>
  <w:num w:numId="17" w16cid:durableId="1315254752">
    <w:abstractNumId w:val="9"/>
  </w:num>
  <w:num w:numId="18" w16cid:durableId="1495149871">
    <w:abstractNumId w:val="3"/>
  </w:num>
  <w:num w:numId="19" w16cid:durableId="1548448828">
    <w:abstractNumId w:val="14"/>
  </w:num>
  <w:num w:numId="20" w16cid:durableId="212425157">
    <w:abstractNumId w:val="11"/>
  </w:num>
  <w:num w:numId="21" w16cid:durableId="1450976002">
    <w:abstractNumId w:val="2"/>
  </w:num>
  <w:num w:numId="22" w16cid:durableId="191845975">
    <w:abstractNumId w:val="10"/>
  </w:num>
  <w:num w:numId="23" w16cid:durableId="688027236">
    <w:abstractNumId w:val="8"/>
  </w:num>
  <w:num w:numId="24" w16cid:durableId="573510145">
    <w:abstractNumId w:val="4"/>
  </w:num>
  <w:num w:numId="25" w16cid:durableId="1979408880">
    <w:abstractNumId w:val="7"/>
  </w:num>
  <w:num w:numId="26" w16cid:durableId="642276898">
    <w:abstractNumId w:val="22"/>
  </w:num>
  <w:num w:numId="27" w16cid:durableId="12966399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453"/>
    <w:rsid w:val="00015D82"/>
    <w:rsid w:val="00023F0B"/>
    <w:rsid w:val="00031F23"/>
    <w:rsid w:val="000466E5"/>
    <w:rsid w:val="00054695"/>
    <w:rsid w:val="000A05EF"/>
    <w:rsid w:val="000A0A2B"/>
    <w:rsid w:val="000B11D2"/>
    <w:rsid w:val="000E4E7B"/>
    <w:rsid w:val="001136A7"/>
    <w:rsid w:val="001431EC"/>
    <w:rsid w:val="001767BF"/>
    <w:rsid w:val="00181D47"/>
    <w:rsid w:val="00193762"/>
    <w:rsid w:val="001D2523"/>
    <w:rsid w:val="001F2FDB"/>
    <w:rsid w:val="00203572"/>
    <w:rsid w:val="00240D64"/>
    <w:rsid w:val="00242379"/>
    <w:rsid w:val="0024368A"/>
    <w:rsid w:val="00261E5D"/>
    <w:rsid w:val="00283EDD"/>
    <w:rsid w:val="002F14C8"/>
    <w:rsid w:val="002F4D83"/>
    <w:rsid w:val="00312F56"/>
    <w:rsid w:val="00320D77"/>
    <w:rsid w:val="0032321E"/>
    <w:rsid w:val="00332E25"/>
    <w:rsid w:val="003365BA"/>
    <w:rsid w:val="00363F9B"/>
    <w:rsid w:val="00365F86"/>
    <w:rsid w:val="003877D8"/>
    <w:rsid w:val="003973AB"/>
    <w:rsid w:val="003B115F"/>
    <w:rsid w:val="003B2675"/>
    <w:rsid w:val="003D5363"/>
    <w:rsid w:val="003E590E"/>
    <w:rsid w:val="00422453"/>
    <w:rsid w:val="00433BD1"/>
    <w:rsid w:val="0044148E"/>
    <w:rsid w:val="00444B27"/>
    <w:rsid w:val="00451696"/>
    <w:rsid w:val="004619F4"/>
    <w:rsid w:val="00490126"/>
    <w:rsid w:val="0049465C"/>
    <w:rsid w:val="004B0F40"/>
    <w:rsid w:val="004B145A"/>
    <w:rsid w:val="004B69FE"/>
    <w:rsid w:val="004C02A4"/>
    <w:rsid w:val="004C044F"/>
    <w:rsid w:val="004C7C2D"/>
    <w:rsid w:val="004F62C2"/>
    <w:rsid w:val="00522160"/>
    <w:rsid w:val="00524E42"/>
    <w:rsid w:val="00527976"/>
    <w:rsid w:val="005342DB"/>
    <w:rsid w:val="00566C66"/>
    <w:rsid w:val="00585CFC"/>
    <w:rsid w:val="0059218C"/>
    <w:rsid w:val="005B1555"/>
    <w:rsid w:val="005C48A7"/>
    <w:rsid w:val="005E0F0D"/>
    <w:rsid w:val="005E1D4D"/>
    <w:rsid w:val="005F0F6F"/>
    <w:rsid w:val="005F263D"/>
    <w:rsid w:val="005F602C"/>
    <w:rsid w:val="006223A7"/>
    <w:rsid w:val="006338F6"/>
    <w:rsid w:val="00634EB0"/>
    <w:rsid w:val="00641719"/>
    <w:rsid w:val="00674127"/>
    <w:rsid w:val="00676062"/>
    <w:rsid w:val="00680AA0"/>
    <w:rsid w:val="00693E2E"/>
    <w:rsid w:val="00694AE0"/>
    <w:rsid w:val="00697619"/>
    <w:rsid w:val="006D175E"/>
    <w:rsid w:val="00702505"/>
    <w:rsid w:val="0074116C"/>
    <w:rsid w:val="00756535"/>
    <w:rsid w:val="007B6AB4"/>
    <w:rsid w:val="007D74F9"/>
    <w:rsid w:val="007E63E7"/>
    <w:rsid w:val="00806D17"/>
    <w:rsid w:val="00810772"/>
    <w:rsid w:val="008320AF"/>
    <w:rsid w:val="00851565"/>
    <w:rsid w:val="008672B0"/>
    <w:rsid w:val="00876F22"/>
    <w:rsid w:val="00880F03"/>
    <w:rsid w:val="008B1F1F"/>
    <w:rsid w:val="008B693F"/>
    <w:rsid w:val="008D1572"/>
    <w:rsid w:val="008D59E8"/>
    <w:rsid w:val="008E68B4"/>
    <w:rsid w:val="008F3274"/>
    <w:rsid w:val="0090005F"/>
    <w:rsid w:val="0090245B"/>
    <w:rsid w:val="0095455E"/>
    <w:rsid w:val="009607AC"/>
    <w:rsid w:val="00966EC2"/>
    <w:rsid w:val="00990AD2"/>
    <w:rsid w:val="0099370F"/>
    <w:rsid w:val="00995D0D"/>
    <w:rsid w:val="009C31D1"/>
    <w:rsid w:val="009D2C9F"/>
    <w:rsid w:val="009E2468"/>
    <w:rsid w:val="009E3D4B"/>
    <w:rsid w:val="00A15AD1"/>
    <w:rsid w:val="00A2004E"/>
    <w:rsid w:val="00A32B34"/>
    <w:rsid w:val="00A81B46"/>
    <w:rsid w:val="00A909A2"/>
    <w:rsid w:val="00AB2F05"/>
    <w:rsid w:val="00AD5EA2"/>
    <w:rsid w:val="00AE0947"/>
    <w:rsid w:val="00AE7386"/>
    <w:rsid w:val="00AF6F3E"/>
    <w:rsid w:val="00B87637"/>
    <w:rsid w:val="00B9229E"/>
    <w:rsid w:val="00BB16AC"/>
    <w:rsid w:val="00BD2BCC"/>
    <w:rsid w:val="00BF132A"/>
    <w:rsid w:val="00BF447C"/>
    <w:rsid w:val="00C02435"/>
    <w:rsid w:val="00C1194B"/>
    <w:rsid w:val="00C43AB7"/>
    <w:rsid w:val="00C90201"/>
    <w:rsid w:val="00C95A97"/>
    <w:rsid w:val="00C970D3"/>
    <w:rsid w:val="00C976E7"/>
    <w:rsid w:val="00CA20BE"/>
    <w:rsid w:val="00CA7AFF"/>
    <w:rsid w:val="00CE6C14"/>
    <w:rsid w:val="00D21ED8"/>
    <w:rsid w:val="00D34541"/>
    <w:rsid w:val="00D7398C"/>
    <w:rsid w:val="00DD0795"/>
    <w:rsid w:val="00DD7EDB"/>
    <w:rsid w:val="00E06F3E"/>
    <w:rsid w:val="00E21262"/>
    <w:rsid w:val="00E366AD"/>
    <w:rsid w:val="00E707F1"/>
    <w:rsid w:val="00E73953"/>
    <w:rsid w:val="00E81613"/>
    <w:rsid w:val="00E8495D"/>
    <w:rsid w:val="00E8596C"/>
    <w:rsid w:val="00EC1388"/>
    <w:rsid w:val="00EC4C37"/>
    <w:rsid w:val="00EC7A5B"/>
    <w:rsid w:val="00ED2170"/>
    <w:rsid w:val="00EF4968"/>
    <w:rsid w:val="00EF5E57"/>
    <w:rsid w:val="00F14440"/>
    <w:rsid w:val="00F26D5F"/>
    <w:rsid w:val="00F35F54"/>
    <w:rsid w:val="00F44F01"/>
    <w:rsid w:val="00F740DD"/>
    <w:rsid w:val="00F8001B"/>
    <w:rsid w:val="00F95237"/>
    <w:rsid w:val="00FA4D90"/>
    <w:rsid w:val="00FD2283"/>
    <w:rsid w:val="00FD2A12"/>
    <w:rsid w:val="00FD6B1F"/>
    <w:rsid w:val="00FF08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05F2FE"/>
  <w14:defaultImageDpi w14:val="300"/>
  <w15:docId w15:val="{736E2EB2-86A9-40CF-9DFF-7804E58D8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47C"/>
    <w:rPr>
      <w:rFonts w:ascii="DINPro" w:hAnsi="DINPro"/>
      <w:color w:val="404040" w:themeColor="text1" w:themeTint="BF"/>
    </w:rPr>
  </w:style>
  <w:style w:type="paragraph" w:styleId="Heading1">
    <w:name w:val="heading 1"/>
    <w:basedOn w:val="Normal"/>
    <w:next w:val="Normal"/>
    <w:link w:val="Heading1Char"/>
    <w:uiPriority w:val="9"/>
    <w:qFormat/>
    <w:rsid w:val="005F263D"/>
    <w:pPr>
      <w:keepNext/>
      <w:keepLines/>
      <w:numPr>
        <w:numId w:val="1"/>
      </w:numPr>
      <w:spacing w:before="240" w:after="240"/>
      <w:outlineLvl w:val="0"/>
    </w:pPr>
    <w:rPr>
      <w:rFonts w:asciiTheme="majorHAnsi" w:eastAsiaTheme="majorEastAsia" w:hAnsiTheme="majorHAnsi" w:cs="DINPro-Medium"/>
      <w:bCs/>
      <w:color w:val="0072BD"/>
      <w:sz w:val="32"/>
      <w:szCs w:val="32"/>
    </w:rPr>
  </w:style>
  <w:style w:type="paragraph" w:styleId="Heading2">
    <w:name w:val="heading 2"/>
    <w:basedOn w:val="Normal"/>
    <w:next w:val="Normal"/>
    <w:link w:val="Heading2Char"/>
    <w:uiPriority w:val="9"/>
    <w:unhideWhenUsed/>
    <w:qFormat/>
    <w:rsid w:val="005F263D"/>
    <w:pPr>
      <w:keepNext/>
      <w:keepLines/>
      <w:numPr>
        <w:ilvl w:val="1"/>
        <w:numId w:val="1"/>
      </w:numPr>
      <w:spacing w:before="240" w:after="240"/>
      <w:ind w:left="578" w:hanging="578"/>
      <w:outlineLvl w:val="1"/>
    </w:pPr>
    <w:rPr>
      <w:rFonts w:asciiTheme="majorHAnsi" w:eastAsiaTheme="majorEastAsia" w:hAnsiTheme="majorHAnsi" w:cs="DINPro"/>
      <w:bCs/>
      <w:color w:val="0072BD"/>
      <w:sz w:val="28"/>
      <w:szCs w:val="36"/>
    </w:rPr>
  </w:style>
  <w:style w:type="paragraph" w:styleId="Heading3">
    <w:name w:val="heading 3"/>
    <w:basedOn w:val="Normal"/>
    <w:next w:val="Normal"/>
    <w:link w:val="Heading3Char"/>
    <w:uiPriority w:val="9"/>
    <w:unhideWhenUsed/>
    <w:qFormat/>
    <w:rsid w:val="005E1D4D"/>
    <w:pPr>
      <w:keepNext/>
      <w:keepLines/>
      <w:numPr>
        <w:ilvl w:val="2"/>
        <w:numId w:val="1"/>
      </w:numPr>
      <w:spacing w:before="200"/>
      <w:ind w:left="993" w:hanging="993"/>
      <w:outlineLvl w:val="2"/>
    </w:pPr>
    <w:rPr>
      <w:rFonts w:eastAsiaTheme="majorEastAsia" w:cs="DINPro"/>
      <w:bCs/>
      <w:color w:val="008E91"/>
      <w:sz w:val="32"/>
    </w:rPr>
  </w:style>
  <w:style w:type="paragraph" w:styleId="Heading4">
    <w:name w:val="heading 4"/>
    <w:basedOn w:val="Normal"/>
    <w:next w:val="Normal"/>
    <w:link w:val="Heading4Char"/>
    <w:uiPriority w:val="9"/>
    <w:unhideWhenUsed/>
    <w:qFormat/>
    <w:rsid w:val="00C43AB7"/>
    <w:pPr>
      <w:keepNext/>
      <w:keepLines/>
      <w:spacing w:before="200"/>
      <w:outlineLvl w:val="3"/>
    </w:pPr>
    <w:rPr>
      <w:rFonts w:eastAsiaTheme="majorEastAsia" w:cs="DINPro"/>
      <w:b/>
      <w:bCs/>
      <w:iCs/>
      <w:color w:val="00A98A"/>
    </w:rPr>
  </w:style>
  <w:style w:type="paragraph" w:styleId="Heading5">
    <w:name w:val="heading 5"/>
    <w:basedOn w:val="Normal"/>
    <w:next w:val="Normal"/>
    <w:link w:val="Heading5Char"/>
    <w:uiPriority w:val="9"/>
    <w:unhideWhenUsed/>
    <w:qFormat/>
    <w:rsid w:val="005E1D4D"/>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E1D4D"/>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E1D4D"/>
    <w:pPr>
      <w:keepNext/>
      <w:keepLines/>
      <w:numPr>
        <w:ilvl w:val="6"/>
        <w:numId w:val="1"/>
      </w:numPr>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E1D4D"/>
    <w:pPr>
      <w:keepNext/>
      <w:keepLines/>
      <w:numPr>
        <w:ilvl w:val="7"/>
        <w:numId w:val="1"/>
      </w:numPr>
      <w:spacing w:before="20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5E1D4D"/>
    <w:pPr>
      <w:keepNext/>
      <w:keepLines/>
      <w:numPr>
        <w:ilvl w:val="8"/>
        <w:numId w:val="1"/>
      </w:numPr>
      <w:spacing w:before="200"/>
      <w:outlineLvl w:val="8"/>
    </w:pPr>
    <w:rPr>
      <w:rFonts w:asciiTheme="majorHAnsi" w:eastAsiaTheme="majorEastAsia" w:hAnsiTheme="majorHAnsi" w:cstheme="majorBidi"/>
      <w:i/>
      <w:i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447C"/>
    <w:pPr>
      <w:tabs>
        <w:tab w:val="center" w:pos="4320"/>
        <w:tab w:val="right" w:pos="8640"/>
      </w:tabs>
    </w:pPr>
  </w:style>
  <w:style w:type="character" w:customStyle="1" w:styleId="HeaderChar">
    <w:name w:val="Header Char"/>
    <w:basedOn w:val="DefaultParagraphFont"/>
    <w:link w:val="Header"/>
    <w:uiPriority w:val="99"/>
    <w:rsid w:val="00BF447C"/>
  </w:style>
  <w:style w:type="paragraph" w:styleId="Footer">
    <w:name w:val="footer"/>
    <w:basedOn w:val="Normal"/>
    <w:link w:val="FooterChar"/>
    <w:uiPriority w:val="99"/>
    <w:unhideWhenUsed/>
    <w:rsid w:val="00BF447C"/>
    <w:pPr>
      <w:tabs>
        <w:tab w:val="center" w:pos="4320"/>
        <w:tab w:val="right" w:pos="8640"/>
      </w:tabs>
    </w:pPr>
  </w:style>
  <w:style w:type="character" w:customStyle="1" w:styleId="FooterChar">
    <w:name w:val="Footer Char"/>
    <w:basedOn w:val="DefaultParagraphFont"/>
    <w:link w:val="Footer"/>
    <w:uiPriority w:val="99"/>
    <w:rsid w:val="00BF447C"/>
  </w:style>
  <w:style w:type="paragraph" w:styleId="BalloonText">
    <w:name w:val="Balloon Text"/>
    <w:basedOn w:val="Normal"/>
    <w:link w:val="BalloonTextChar"/>
    <w:uiPriority w:val="99"/>
    <w:semiHidden/>
    <w:unhideWhenUsed/>
    <w:rsid w:val="00BF44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447C"/>
    <w:rPr>
      <w:rFonts w:ascii="Lucida Grande" w:hAnsi="Lucida Grande" w:cs="Lucida Grande"/>
      <w:sz w:val="18"/>
      <w:szCs w:val="18"/>
    </w:rPr>
  </w:style>
  <w:style w:type="character" w:customStyle="1" w:styleId="Heading1Char">
    <w:name w:val="Heading 1 Char"/>
    <w:basedOn w:val="DefaultParagraphFont"/>
    <w:link w:val="Heading1"/>
    <w:uiPriority w:val="9"/>
    <w:rsid w:val="005F263D"/>
    <w:rPr>
      <w:rFonts w:asciiTheme="majorHAnsi" w:eastAsiaTheme="majorEastAsia" w:hAnsiTheme="majorHAnsi" w:cs="DINPro-Medium"/>
      <w:bCs/>
      <w:color w:val="0072BD"/>
      <w:sz w:val="32"/>
      <w:szCs w:val="32"/>
    </w:rPr>
  </w:style>
  <w:style w:type="character" w:customStyle="1" w:styleId="Heading2Char">
    <w:name w:val="Heading 2 Char"/>
    <w:basedOn w:val="DefaultParagraphFont"/>
    <w:link w:val="Heading2"/>
    <w:uiPriority w:val="9"/>
    <w:rsid w:val="005F263D"/>
    <w:rPr>
      <w:rFonts w:asciiTheme="majorHAnsi" w:eastAsiaTheme="majorEastAsia" w:hAnsiTheme="majorHAnsi" w:cs="DINPro"/>
      <w:bCs/>
      <w:color w:val="0072BD"/>
      <w:sz w:val="28"/>
      <w:szCs w:val="36"/>
    </w:rPr>
  </w:style>
  <w:style w:type="character" w:customStyle="1" w:styleId="Heading3Char">
    <w:name w:val="Heading 3 Char"/>
    <w:basedOn w:val="DefaultParagraphFont"/>
    <w:link w:val="Heading3"/>
    <w:uiPriority w:val="9"/>
    <w:rsid w:val="005E1D4D"/>
    <w:rPr>
      <w:rFonts w:ascii="DINPro" w:eastAsiaTheme="majorEastAsia" w:hAnsi="DINPro" w:cs="DINPro"/>
      <w:bCs/>
      <w:color w:val="008E91"/>
      <w:sz w:val="32"/>
    </w:rPr>
  </w:style>
  <w:style w:type="character" w:styleId="Hyperlink">
    <w:name w:val="Hyperlink"/>
    <w:basedOn w:val="DefaultParagraphFont"/>
    <w:uiPriority w:val="99"/>
    <w:unhideWhenUsed/>
    <w:rsid w:val="008672B0"/>
    <w:rPr>
      <w:color w:val="0000FF" w:themeColor="hyperlink"/>
      <w:u w:val="single"/>
    </w:rPr>
  </w:style>
  <w:style w:type="character" w:customStyle="1" w:styleId="Heading4Char">
    <w:name w:val="Heading 4 Char"/>
    <w:basedOn w:val="DefaultParagraphFont"/>
    <w:link w:val="Heading4"/>
    <w:uiPriority w:val="9"/>
    <w:rsid w:val="00C43AB7"/>
    <w:rPr>
      <w:rFonts w:ascii="DINPro" w:eastAsiaTheme="majorEastAsia" w:hAnsi="DINPro" w:cs="DINPro"/>
      <w:b/>
      <w:bCs/>
      <w:iCs/>
      <w:color w:val="00A98A"/>
    </w:rPr>
  </w:style>
  <w:style w:type="character" w:customStyle="1" w:styleId="Heading5Char">
    <w:name w:val="Heading 5 Char"/>
    <w:basedOn w:val="DefaultParagraphFont"/>
    <w:link w:val="Heading5"/>
    <w:uiPriority w:val="9"/>
    <w:rsid w:val="005E1D4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E1D4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E1D4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E1D4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E1D4D"/>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99370F"/>
    <w:rPr>
      <w:rFonts w:ascii="Times New Roman" w:eastAsia="Times New Roman" w:hAnsi="Times New Roman" w:cs="Arial"/>
      <w:color w:val="000080"/>
      <w:sz w:val="16"/>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9370F"/>
    <w:pPr>
      <w:spacing w:after="200" w:line="276" w:lineRule="auto"/>
      <w:ind w:left="720"/>
      <w:contextualSpacing/>
    </w:pPr>
    <w:rPr>
      <w:rFonts w:ascii="Calibri" w:eastAsia="Calibri" w:hAnsi="Calibri" w:cs="Arial"/>
      <w:color w:val="000080"/>
      <w:sz w:val="22"/>
      <w:szCs w:val="22"/>
      <w:lang w:val="en-GB"/>
    </w:rPr>
  </w:style>
  <w:style w:type="paragraph" w:styleId="TOC2">
    <w:name w:val="toc 2"/>
    <w:basedOn w:val="Normal"/>
    <w:next w:val="Normal"/>
    <w:autoRedefine/>
    <w:uiPriority w:val="39"/>
    <w:unhideWhenUsed/>
    <w:rsid w:val="00F8001B"/>
    <w:pPr>
      <w:spacing w:after="100"/>
      <w:ind w:left="240"/>
    </w:pPr>
  </w:style>
  <w:style w:type="paragraph" w:styleId="TOC1">
    <w:name w:val="toc 1"/>
    <w:basedOn w:val="Normal"/>
    <w:next w:val="Normal"/>
    <w:autoRedefine/>
    <w:uiPriority w:val="39"/>
    <w:unhideWhenUsed/>
    <w:rsid w:val="00F8001B"/>
    <w:pPr>
      <w:spacing w:after="100"/>
    </w:pPr>
  </w:style>
  <w:style w:type="paragraph" w:styleId="TOC3">
    <w:name w:val="toc 3"/>
    <w:basedOn w:val="Normal"/>
    <w:next w:val="Normal"/>
    <w:autoRedefine/>
    <w:uiPriority w:val="39"/>
    <w:unhideWhenUsed/>
    <w:rsid w:val="00F8001B"/>
    <w:pPr>
      <w:spacing w:after="100"/>
      <w:ind w:left="480"/>
    </w:pPr>
  </w:style>
  <w:style w:type="paragraph" w:styleId="TOC4">
    <w:name w:val="toc 4"/>
    <w:basedOn w:val="Normal"/>
    <w:next w:val="Normal"/>
    <w:autoRedefine/>
    <w:uiPriority w:val="39"/>
    <w:unhideWhenUsed/>
    <w:rsid w:val="00F8001B"/>
    <w:pPr>
      <w:spacing w:after="100"/>
      <w:ind w:left="720"/>
    </w:pPr>
  </w:style>
  <w:style w:type="paragraph" w:styleId="TOCHeading">
    <w:name w:val="TOC Heading"/>
    <w:basedOn w:val="Heading1"/>
    <w:next w:val="Normal"/>
    <w:uiPriority w:val="39"/>
    <w:semiHidden/>
    <w:unhideWhenUsed/>
    <w:qFormat/>
    <w:rsid w:val="00EC4C37"/>
    <w:pPr>
      <w:numPr>
        <w:numId w:val="0"/>
      </w:numPr>
      <w:spacing w:before="480" w:after="0" w:line="276" w:lineRule="auto"/>
      <w:outlineLvl w:val="9"/>
    </w:pPr>
    <w:rPr>
      <w:rFonts w:cstheme="majorBidi"/>
      <w:b/>
      <w:color w:val="365F91" w:themeColor="accent1" w:themeShade="BF"/>
      <w:sz w:val="28"/>
      <w:szCs w:val="28"/>
      <w:lang w:eastAsia="ja-JP"/>
    </w:rPr>
  </w:style>
  <w:style w:type="character" w:styleId="CommentReference">
    <w:name w:val="annotation reference"/>
    <w:basedOn w:val="DefaultParagraphFont"/>
    <w:uiPriority w:val="99"/>
    <w:semiHidden/>
    <w:unhideWhenUsed/>
    <w:rsid w:val="00C02435"/>
    <w:rPr>
      <w:sz w:val="18"/>
      <w:szCs w:val="18"/>
    </w:rPr>
  </w:style>
  <w:style w:type="paragraph" w:styleId="CommentText">
    <w:name w:val="annotation text"/>
    <w:basedOn w:val="Normal"/>
    <w:link w:val="CommentTextChar"/>
    <w:uiPriority w:val="99"/>
    <w:semiHidden/>
    <w:unhideWhenUsed/>
    <w:rsid w:val="00C02435"/>
  </w:style>
  <w:style w:type="character" w:customStyle="1" w:styleId="CommentTextChar">
    <w:name w:val="Comment Text Char"/>
    <w:basedOn w:val="DefaultParagraphFont"/>
    <w:link w:val="CommentText"/>
    <w:uiPriority w:val="99"/>
    <w:semiHidden/>
    <w:rsid w:val="00C02435"/>
    <w:rPr>
      <w:rFonts w:ascii="DINPro" w:hAnsi="DINPro"/>
      <w:color w:val="404040" w:themeColor="text1" w:themeTint="BF"/>
    </w:rPr>
  </w:style>
  <w:style w:type="paragraph" w:styleId="CommentSubject">
    <w:name w:val="annotation subject"/>
    <w:basedOn w:val="CommentText"/>
    <w:next w:val="CommentText"/>
    <w:link w:val="CommentSubjectChar"/>
    <w:uiPriority w:val="99"/>
    <w:semiHidden/>
    <w:unhideWhenUsed/>
    <w:rsid w:val="00C02435"/>
    <w:rPr>
      <w:b/>
      <w:bCs/>
      <w:sz w:val="20"/>
      <w:szCs w:val="20"/>
    </w:rPr>
  </w:style>
  <w:style w:type="character" w:customStyle="1" w:styleId="CommentSubjectChar">
    <w:name w:val="Comment Subject Char"/>
    <w:basedOn w:val="CommentTextChar"/>
    <w:link w:val="CommentSubject"/>
    <w:uiPriority w:val="99"/>
    <w:semiHidden/>
    <w:rsid w:val="00C02435"/>
    <w:rPr>
      <w:rFonts w:ascii="DINPro" w:hAnsi="DINPro"/>
      <w:b/>
      <w:bCs/>
      <w:color w:val="404040" w:themeColor="text1" w:themeTint="BF"/>
      <w:sz w:val="20"/>
      <w:szCs w:val="20"/>
    </w:rPr>
  </w:style>
  <w:style w:type="paragraph" w:styleId="Revision">
    <w:name w:val="Revision"/>
    <w:hidden/>
    <w:uiPriority w:val="99"/>
    <w:semiHidden/>
    <w:rsid w:val="00C02435"/>
    <w:rPr>
      <w:rFonts w:ascii="DINPro" w:hAnsi="DINPro"/>
      <w:color w:val="404040" w:themeColor="text1" w:themeTint="BF"/>
    </w:rPr>
  </w:style>
  <w:style w:type="character" w:styleId="UnresolvedMention">
    <w:name w:val="Unresolved Mention"/>
    <w:basedOn w:val="DefaultParagraphFont"/>
    <w:uiPriority w:val="99"/>
    <w:semiHidden/>
    <w:unhideWhenUsed/>
    <w:rsid w:val="008F32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633150b3-3bae-4dff-8032-b9d25540d918" xsi:nil="true"/>
    <lcf76f155ced4ddcb4097134ff3c332f xmlns="7abaf737-3329-4646-b18f-68f7e7d5f45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3CA66F83B54F54DB2E4B463862AC087" ma:contentTypeVersion="15" ma:contentTypeDescription="Create a new document." ma:contentTypeScope="" ma:versionID="0cec537f844c43055aca1dff6b903f3e">
  <xsd:schema xmlns:xsd="http://www.w3.org/2001/XMLSchema" xmlns:xs="http://www.w3.org/2001/XMLSchema" xmlns:p="http://schemas.microsoft.com/office/2006/metadata/properties" xmlns:ns2="7abaf737-3329-4646-b18f-68f7e7d5f45e" xmlns:ns3="633150b3-3bae-4dff-8032-b9d25540d918" targetNamespace="http://schemas.microsoft.com/office/2006/metadata/properties" ma:root="true" ma:fieldsID="e5fa789f13d858eaf93d7a6f82bdabf0" ns2:_="" ns3:_="">
    <xsd:import namespace="7abaf737-3329-4646-b18f-68f7e7d5f45e"/>
    <xsd:import namespace="633150b3-3bae-4dff-8032-b9d25540d91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baf737-3329-4646-b18f-68f7e7d5f4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ec11ba2-e4cd-4298-a7b8-5a39afadea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33150b3-3bae-4dff-8032-b9d25540d91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09994f7-ad90-4615-8b42-f8d625183ae5}" ma:internalName="TaxCatchAll" ma:showField="CatchAllData" ma:web="633150b3-3bae-4dff-8032-b9d25540d9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C8A181-7AAF-43BC-BE6C-C449645D9DBF}">
  <ds:schemaRefs>
    <ds:schemaRef ds:uri="http://schemas.openxmlformats.org/officeDocument/2006/bibliography"/>
  </ds:schemaRefs>
</ds:datastoreItem>
</file>

<file path=customXml/itemProps2.xml><?xml version="1.0" encoding="utf-8"?>
<ds:datastoreItem xmlns:ds="http://schemas.openxmlformats.org/officeDocument/2006/customXml" ds:itemID="{61D3395B-C54C-4D85-8D81-A26424B57A31}">
  <ds:schemaRefs>
    <ds:schemaRef ds:uri="http://schemas.microsoft.com/office/2006/metadata/properties"/>
    <ds:schemaRef ds:uri="http://schemas.microsoft.com/office/infopath/2007/PartnerControls"/>
    <ds:schemaRef ds:uri="633150b3-3bae-4dff-8032-b9d25540d918"/>
    <ds:schemaRef ds:uri="7abaf737-3329-4646-b18f-68f7e7d5f45e"/>
  </ds:schemaRefs>
</ds:datastoreItem>
</file>

<file path=customXml/itemProps3.xml><?xml version="1.0" encoding="utf-8"?>
<ds:datastoreItem xmlns:ds="http://schemas.openxmlformats.org/officeDocument/2006/customXml" ds:itemID="{77CDEE1B-B40F-462B-B7AE-427A37A819AD}">
  <ds:schemaRefs>
    <ds:schemaRef ds:uri="http://schemas.microsoft.com/sharepoint/v3/contenttype/forms"/>
  </ds:schemaRefs>
</ds:datastoreItem>
</file>

<file path=customXml/itemProps4.xml><?xml version="1.0" encoding="utf-8"?>
<ds:datastoreItem xmlns:ds="http://schemas.openxmlformats.org/officeDocument/2006/customXml" ds:itemID="{8BEC7880-AB5F-4DD3-A86E-87DCBF7740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baf737-3329-4646-b18f-68f7e7d5f45e"/>
    <ds:schemaRef ds:uri="633150b3-3bae-4dff-8032-b9d25540d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4117</TotalTime>
  <Pages>4</Pages>
  <Words>1028</Words>
  <Characters>5861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Lydon Marketing</Company>
  <LinksUpToDate>false</LinksUpToDate>
  <CharactersWithSpaces>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Beate Galke | PFA Research Ltd</dc:creator>
  <cp:lastModifiedBy>Pete</cp:lastModifiedBy>
  <cp:revision>3</cp:revision>
  <cp:lastPrinted>2015-09-11T08:43:00Z</cp:lastPrinted>
  <dcterms:created xsi:type="dcterms:W3CDTF">2024-06-11T10:32:00Z</dcterms:created>
  <dcterms:modified xsi:type="dcterms:W3CDTF">2026-02-09T10:53:00Z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0x010100E3CA66F83B54F54DB2E4B463862AC087</vt:lpwstr>
  </property>
  <property fmtid="{D5CDD505-2E9C-101B-9397-08002B2CF9AE}" pid="3" name="MediaServiceImageTags">
    <vt:lpwstr/>
  </property>
</Properties>
</file>